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3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5EA4" w:rsidRDefault="00E95EA4" w:rsidP="00E95EA4">
      <w:pPr>
        <w:spacing w:line="312" w:lineRule="auto"/>
        <w:jc w:val="center"/>
        <w:rPr>
          <w:sz w:val="28"/>
          <w:szCs w:val="28"/>
        </w:rPr>
      </w:pPr>
      <w:bookmarkStart w:id="0" w:name="_Toc351902957"/>
      <w:bookmarkStart w:id="1" w:name="_GoBack"/>
      <w:bookmarkEnd w:id="1"/>
      <w:r>
        <w:rPr>
          <w:sz w:val="28"/>
          <w:szCs w:val="28"/>
        </w:rPr>
        <w:t>СОДЕРЖАНИЕ</w:t>
      </w:r>
    </w:p>
    <w:p w:rsidR="00E95EA4" w:rsidRDefault="00E95EA4" w:rsidP="00E95EA4">
      <w:pPr>
        <w:spacing w:line="312" w:lineRule="auto"/>
        <w:jc w:val="center"/>
        <w:rPr>
          <w:sz w:val="28"/>
          <w:szCs w:val="28"/>
        </w:rPr>
      </w:pP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</w:rPr>
        <w:id w:val="-840856237"/>
        <w:docPartObj>
          <w:docPartGallery w:val="Table of Contents"/>
          <w:docPartUnique/>
        </w:docPartObj>
      </w:sdtPr>
      <w:sdtContent>
        <w:p w:rsidR="00C63C42" w:rsidRDefault="00C63C42">
          <w:pPr>
            <w:pStyle w:val="af4"/>
          </w:pPr>
        </w:p>
        <w:p w:rsidR="00C63C42" w:rsidRDefault="00C63C42">
          <w:pPr>
            <w:pStyle w:val="11"/>
          </w:pPr>
          <w:r w:rsidRPr="00EB25C4">
            <w:rPr>
              <w:b/>
            </w:rPr>
            <w:t>ВВЕДЕНИЕ</w:t>
          </w:r>
          <w:r>
            <w:rPr>
              <w:b/>
            </w:rPr>
            <w:t xml:space="preserve"> </w:t>
          </w:r>
          <w:r>
            <w:ptab w:relativeTo="margin" w:alignment="right" w:leader="dot"/>
          </w:r>
          <w:r w:rsidR="00A1656F" w:rsidRPr="00EE04CC">
            <w:rPr>
              <w:bCs/>
            </w:rPr>
            <w:t>7</w:t>
          </w:r>
        </w:p>
        <w:p w:rsidR="00C63C42" w:rsidRDefault="00C63C42">
          <w:pPr>
            <w:pStyle w:val="11"/>
          </w:pPr>
          <w:r>
            <w:rPr>
              <w:b/>
            </w:rPr>
            <w:t>1</w:t>
          </w:r>
          <w:r w:rsidRPr="003E2BBF">
            <w:rPr>
              <w:b/>
            </w:rPr>
            <w:t>ИНЖЕНЕРНЫЕ ИЗЫСКАНИЯ ПРИ ОБУСТРОЙСТВЕ НЕФТЯНЫХ МЕСТОРОЖДЕНИЙ</w:t>
          </w:r>
          <w:r>
            <w:rPr>
              <w:b/>
            </w:rPr>
            <w:t xml:space="preserve"> </w:t>
          </w:r>
          <w:r>
            <w:ptab w:relativeTo="margin" w:alignment="right" w:leader="dot"/>
          </w:r>
          <w:r w:rsidR="00A1656F" w:rsidRPr="00EE04CC">
            <w:rPr>
              <w:bCs/>
            </w:rPr>
            <w:t>9</w:t>
          </w:r>
        </w:p>
        <w:p w:rsidR="00C63C42" w:rsidRDefault="00C63C42" w:rsidP="00044225">
          <w:pPr>
            <w:pStyle w:val="21"/>
          </w:pPr>
          <w:r>
            <w:t>1.1</w:t>
          </w:r>
          <w:r w:rsidRPr="00401D36">
            <w:t>Виды инженерных изысканий</w:t>
          </w:r>
          <w:r>
            <w:t xml:space="preserve"> </w:t>
          </w:r>
          <w:r>
            <w:ptab w:relativeTo="margin" w:alignment="right" w:leader="dot"/>
          </w:r>
          <w:r w:rsidR="00A1656F">
            <w:t>9</w:t>
          </w:r>
        </w:p>
        <w:p w:rsidR="00C63C42" w:rsidRDefault="00C63C42" w:rsidP="00C63C42">
          <w:pPr>
            <w:rPr>
              <w:lang w:eastAsia="ru-RU"/>
            </w:rPr>
          </w:pPr>
        </w:p>
        <w:p w:rsidR="00C63C42" w:rsidRDefault="00C63C42" w:rsidP="00044225">
          <w:pPr>
            <w:pStyle w:val="21"/>
          </w:pPr>
          <w:r w:rsidRPr="00401D36">
            <w:t>1.</w:t>
          </w:r>
          <w:r>
            <w:t xml:space="preserve">2  Анализ линейных объектов нефтегазового комплекса  </w:t>
          </w:r>
          <w:r>
            <w:ptab w:relativeTo="margin" w:alignment="right" w:leader="dot"/>
          </w:r>
          <w:r w:rsidR="00A1656F">
            <w:t>12</w:t>
          </w:r>
        </w:p>
        <w:p w:rsidR="00C63C42" w:rsidRDefault="00C63C42" w:rsidP="00C63C42">
          <w:pPr>
            <w:pStyle w:val="31"/>
            <w:ind w:left="446"/>
          </w:pPr>
          <w:r w:rsidRPr="0080346B">
            <w:rPr>
              <w:rFonts w:ascii="Times New Roman" w:hAnsi="Times New Roman" w:cs="Times New Roman"/>
              <w:i/>
              <w:sz w:val="28"/>
              <w:szCs w:val="28"/>
            </w:rPr>
            <w:t>1.2.1</w:t>
          </w:r>
          <w:r w:rsidR="00C806B9">
            <w:rPr>
              <w:rFonts w:ascii="Times New Roman" w:hAnsi="Times New Roman" w:cs="Times New Roman"/>
              <w:i/>
              <w:sz w:val="28"/>
              <w:szCs w:val="28"/>
            </w:rPr>
            <w:t>.</w:t>
          </w:r>
          <w:r w:rsidRPr="0080346B">
            <w:rPr>
              <w:rFonts w:ascii="Times New Roman" w:hAnsi="Times New Roman" w:cs="Times New Roman"/>
              <w:i/>
              <w:sz w:val="28"/>
              <w:szCs w:val="28"/>
            </w:rPr>
            <w:t xml:space="preserve">  Классификация линейных объектов нефтегазового комплекса</w:t>
          </w:r>
          <w:r>
            <w:ptab w:relativeTo="margin" w:alignment="right" w:leader="dot"/>
          </w:r>
          <w:r w:rsidR="00A1656F">
            <w:t>12</w:t>
          </w:r>
        </w:p>
        <w:p w:rsidR="00C63C42" w:rsidRDefault="00C806B9" w:rsidP="00C63C42">
          <w:pPr>
            <w:pStyle w:val="31"/>
            <w:ind w:left="446"/>
          </w:pPr>
          <w:r w:rsidRPr="00C806B9">
            <w:rPr>
              <w:rFonts w:ascii="Times New Roman" w:hAnsi="Times New Roman" w:cs="Times New Roman"/>
              <w:i/>
              <w:sz w:val="28"/>
              <w:szCs w:val="28"/>
            </w:rPr>
            <w:t xml:space="preserve">1.2.2.Назначение линии электропередач </w:t>
          </w:r>
          <w:r w:rsidR="00C63C42">
            <w:ptab w:relativeTo="margin" w:alignment="right" w:leader="dot"/>
          </w:r>
          <w:r w:rsidR="00A1656F">
            <w:t>14</w:t>
          </w:r>
        </w:p>
        <w:p w:rsidR="00C806B9" w:rsidRPr="0080346B" w:rsidRDefault="00C806B9" w:rsidP="00C806B9">
          <w:pPr>
            <w:shd w:val="clear" w:color="auto" w:fill="FFFFFF" w:themeFill="background1"/>
            <w:spacing w:line="360" w:lineRule="auto"/>
            <w:ind w:firstLine="142"/>
            <w:outlineLvl w:val="1"/>
            <w:rPr>
              <w:i/>
              <w:sz w:val="28"/>
              <w:szCs w:val="28"/>
            </w:rPr>
          </w:pPr>
          <w:r>
            <w:rPr>
              <w:i/>
              <w:sz w:val="28"/>
              <w:szCs w:val="28"/>
            </w:rPr>
            <w:t xml:space="preserve">    </w:t>
          </w:r>
          <w:r w:rsidRPr="0080346B">
            <w:rPr>
              <w:i/>
              <w:sz w:val="28"/>
              <w:szCs w:val="28"/>
            </w:rPr>
            <w:t>1.2.3.Назначение и общие конструкционные особенности автомобильных д</w:t>
          </w:r>
          <w:r w:rsidRPr="0080346B">
            <w:rPr>
              <w:i/>
              <w:sz w:val="28"/>
              <w:szCs w:val="28"/>
            </w:rPr>
            <w:t>о</w:t>
          </w:r>
          <w:r w:rsidRPr="0080346B">
            <w:rPr>
              <w:i/>
              <w:sz w:val="28"/>
              <w:szCs w:val="28"/>
            </w:rPr>
            <w:t>рог</w:t>
          </w:r>
          <w:r w:rsidR="00A1656F">
            <w:ptab w:relativeTo="margin" w:alignment="right" w:leader="dot"/>
          </w:r>
          <w:r w:rsidR="00A1656F">
            <w:t>16</w:t>
          </w:r>
        </w:p>
        <w:p w:rsidR="00C63C42" w:rsidRDefault="00C806B9" w:rsidP="00044225">
          <w:pPr>
            <w:pStyle w:val="21"/>
          </w:pPr>
          <w:r w:rsidRPr="00401D36">
            <w:t>1.</w:t>
          </w:r>
          <w:r>
            <w:t xml:space="preserve">3  </w:t>
          </w:r>
          <w:r w:rsidRPr="00401D36">
            <w:t>Создание планового обоснования с помощью полигонометрии</w:t>
          </w:r>
          <w:r>
            <w:t xml:space="preserve"> </w:t>
          </w:r>
          <w:r w:rsidR="00C63C42">
            <w:ptab w:relativeTo="margin" w:alignment="right" w:leader="dot"/>
          </w:r>
          <w:r w:rsidR="00A1656F">
            <w:t>18</w:t>
          </w:r>
        </w:p>
        <w:p w:rsidR="00C63C42" w:rsidRDefault="00C806B9" w:rsidP="00044225">
          <w:pPr>
            <w:pStyle w:val="21"/>
          </w:pPr>
          <w:r w:rsidRPr="00401D36">
            <w:t>1.</w:t>
          </w:r>
          <w:r>
            <w:t xml:space="preserve">4  </w:t>
          </w:r>
          <w:r w:rsidRPr="00401D36">
            <w:t>Создание съемочного обоснования</w:t>
          </w:r>
          <w:r>
            <w:t xml:space="preserve"> </w:t>
          </w:r>
          <w:r w:rsidR="00C63C42">
            <w:ptab w:relativeTo="margin" w:alignment="right" w:leader="dot"/>
          </w:r>
          <w:r w:rsidR="00A1656F">
            <w:t>19</w:t>
          </w:r>
        </w:p>
        <w:p w:rsidR="00C63C42" w:rsidRDefault="00C806B9" w:rsidP="00044225">
          <w:pPr>
            <w:pStyle w:val="21"/>
          </w:pPr>
          <w:r w:rsidRPr="00401D36">
            <w:t xml:space="preserve">1.5 </w:t>
          </w:r>
          <w:r>
            <w:t xml:space="preserve"> </w:t>
          </w:r>
          <w:r w:rsidRPr="00401D36">
            <w:t xml:space="preserve">Методы </w:t>
          </w:r>
          <w:r w:rsidRPr="00CE1D00">
            <w:fldChar w:fldCharType="begin"/>
          </w:r>
          <w:r w:rsidRPr="00CE1D00">
            <w:instrText>eq создания</w:instrText>
          </w:r>
          <w:r w:rsidRPr="00CE1D00">
            <w:fldChar w:fldCharType="end"/>
          </w:r>
          <w:r>
            <w:t xml:space="preserve"> цифровых топографических </w:t>
          </w:r>
          <w:r w:rsidRPr="00CE1D00">
            <w:fldChar w:fldCharType="begin"/>
          </w:r>
          <w:r w:rsidRPr="00CE1D00">
            <w:instrText>eq планов</w:instrText>
          </w:r>
          <w:r w:rsidRPr="00CE1D00">
            <w:fldChar w:fldCharType="end"/>
          </w:r>
          <w:r>
            <w:t xml:space="preserve"> </w:t>
          </w:r>
          <w:r w:rsidR="00C63C42">
            <w:ptab w:relativeTo="margin" w:alignment="right" w:leader="dot"/>
          </w:r>
          <w:r w:rsidR="00BF05A6">
            <w:t>27</w:t>
          </w:r>
        </w:p>
        <w:p w:rsidR="00C63C42" w:rsidRDefault="00C806B9" w:rsidP="00044225">
          <w:pPr>
            <w:pStyle w:val="21"/>
          </w:pPr>
          <w:r>
            <w:t xml:space="preserve">1.6  </w:t>
          </w:r>
          <w:r w:rsidRPr="00401D36">
            <w:t>Съемка при помощи ГНСС</w:t>
          </w:r>
          <w:r>
            <w:t xml:space="preserve"> </w:t>
          </w:r>
          <w:r w:rsidR="00C63C42">
            <w:ptab w:relativeTo="margin" w:alignment="right" w:leader="dot"/>
          </w:r>
          <w:r w:rsidR="00BF05A6">
            <w:t>29</w:t>
          </w:r>
        </w:p>
        <w:p w:rsidR="00C63C42" w:rsidRDefault="00DE41F9" w:rsidP="00C63C42">
          <w:pPr>
            <w:pStyle w:val="31"/>
            <w:ind w:left="446"/>
          </w:pPr>
          <w:r>
            <w:rPr>
              <w:rFonts w:ascii="Times New Roman" w:hAnsi="Times New Roman" w:cs="Times New Roman"/>
              <w:i/>
              <w:sz w:val="28"/>
              <w:szCs w:val="28"/>
            </w:rPr>
            <w:t>1.6.1.</w:t>
          </w:r>
          <w:r w:rsidR="00C806B9" w:rsidRPr="00C806B9">
            <w:rPr>
              <w:rFonts w:ascii="Times New Roman" w:hAnsi="Times New Roman" w:cs="Times New Roman"/>
              <w:i/>
              <w:sz w:val="28"/>
              <w:szCs w:val="28"/>
            </w:rPr>
            <w:t>Статическая съемка</w:t>
          </w:r>
          <w:r w:rsidR="00C806B9">
            <w:rPr>
              <w:i/>
            </w:rPr>
            <w:t xml:space="preserve"> </w:t>
          </w:r>
          <w:r w:rsidR="00C63C42">
            <w:ptab w:relativeTo="margin" w:alignment="right" w:leader="dot"/>
          </w:r>
          <w:r w:rsidR="00BF05A6">
            <w:t>29</w:t>
          </w:r>
        </w:p>
        <w:p w:rsidR="00C806B9" w:rsidRDefault="00DE41F9" w:rsidP="00DE41F9">
          <w:pPr>
            <w:pStyle w:val="31"/>
            <w:ind w:left="446"/>
          </w:pPr>
          <w:r>
            <w:rPr>
              <w:rFonts w:ascii="Times New Roman" w:hAnsi="Times New Roman" w:cs="Times New Roman"/>
              <w:i/>
              <w:sz w:val="28"/>
              <w:szCs w:val="28"/>
            </w:rPr>
            <w:t>1.6.2.</w:t>
          </w:r>
          <w:r w:rsidRPr="00DE41F9">
            <w:rPr>
              <w:rFonts w:ascii="Times New Roman" w:hAnsi="Times New Roman" w:cs="Times New Roman"/>
              <w:i/>
              <w:sz w:val="28"/>
              <w:szCs w:val="28"/>
            </w:rPr>
            <w:t>Кинематическая съемка</w:t>
          </w:r>
          <w:r>
            <w:rPr>
              <w:i/>
            </w:rPr>
            <w:t xml:space="preserve"> </w:t>
          </w:r>
          <w:r w:rsidR="00C806B9">
            <w:ptab w:relativeTo="margin" w:alignment="right" w:leader="dot"/>
          </w:r>
          <w:r w:rsidR="00905002">
            <w:t>30</w:t>
          </w:r>
        </w:p>
      </w:sdtContent>
    </w:sdt>
    <w:p w:rsidR="00C806B9" w:rsidRDefault="00DE41F9" w:rsidP="00C806B9">
      <w:pPr>
        <w:pStyle w:val="31"/>
        <w:ind w:left="446"/>
      </w:pPr>
      <w:r>
        <w:rPr>
          <w:rFonts w:ascii="Times New Roman" w:hAnsi="Times New Roman" w:cs="Times New Roman"/>
          <w:i/>
          <w:sz w:val="28"/>
        </w:rPr>
        <w:t>1.6.3.</w:t>
      </w:r>
      <w:r w:rsidRPr="00DE41F9">
        <w:rPr>
          <w:rFonts w:ascii="Times New Roman" w:hAnsi="Times New Roman" w:cs="Times New Roman"/>
          <w:i/>
          <w:sz w:val="28"/>
        </w:rPr>
        <w:t>Съемка в режиме RTK</w:t>
      </w:r>
      <w:r>
        <w:rPr>
          <w:i/>
          <w:sz w:val="28"/>
        </w:rPr>
        <w:t xml:space="preserve"> </w:t>
      </w:r>
      <w:r w:rsidR="00C806B9">
        <w:ptab w:relativeTo="margin" w:alignment="right" w:leader="dot"/>
      </w:r>
      <w:r w:rsidR="00905002">
        <w:t>31</w:t>
      </w:r>
    </w:p>
    <w:p w:rsidR="00C806B9" w:rsidRDefault="00DE41F9" w:rsidP="00044225">
      <w:pPr>
        <w:pStyle w:val="21"/>
      </w:pPr>
      <w:r>
        <w:t xml:space="preserve">1.7 </w:t>
      </w:r>
      <w:r w:rsidRPr="00401D36">
        <w:t>Тахеометрическая съемка</w:t>
      </w:r>
      <w:r w:rsidR="00C806B9">
        <w:ptab w:relativeTo="margin" w:alignment="right" w:leader="dot"/>
      </w:r>
      <w:r w:rsidR="00E865EB">
        <w:t>33</w:t>
      </w:r>
    </w:p>
    <w:p w:rsidR="00C806B9" w:rsidRDefault="00DE41F9" w:rsidP="00044225">
      <w:pPr>
        <w:pStyle w:val="21"/>
      </w:pPr>
      <w:r w:rsidRPr="001A60BA">
        <w:t>1.8</w:t>
      </w:r>
      <w:r w:rsidRPr="005661E6">
        <w:t xml:space="preserve"> </w:t>
      </w:r>
      <w:r>
        <w:t xml:space="preserve"> </w:t>
      </w:r>
      <w:r w:rsidRPr="00815C33">
        <w:t xml:space="preserve">Программное обеспечение для </w:t>
      </w:r>
      <w:r w:rsidRPr="00815C33">
        <w:fldChar w:fldCharType="begin"/>
      </w:r>
      <w:r w:rsidRPr="00815C33">
        <w:instrText>eq камеральной</w:instrText>
      </w:r>
      <w:r w:rsidRPr="00815C33">
        <w:fldChar w:fldCharType="end"/>
      </w:r>
      <w:r w:rsidRPr="00815C33">
        <w:t xml:space="preserve"> обработки результатов </w:t>
      </w:r>
      <w:r w:rsidRPr="00815C33">
        <w:rPr>
          <w:highlight w:val="white"/>
        </w:rPr>
        <w:fldChar w:fldCharType="begin"/>
      </w:r>
      <w:r w:rsidRPr="00815C33">
        <w:rPr>
          <w:highlight w:val="white"/>
        </w:rPr>
        <w:instrText>eq полевых</w:instrText>
      </w:r>
      <w:r w:rsidRPr="00815C33">
        <w:rPr>
          <w:highlight w:val="white"/>
        </w:rPr>
        <w:fldChar w:fldCharType="end"/>
      </w:r>
      <w:r>
        <w:t xml:space="preserve"> измерений</w:t>
      </w:r>
      <w:r>
        <w:rPr>
          <w:sz w:val="20"/>
          <w:szCs w:val="20"/>
          <w:highlight w:val="white"/>
        </w:rPr>
        <w:fldChar w:fldCharType="begin"/>
      </w:r>
      <w:r>
        <w:rPr>
          <w:sz w:val="20"/>
          <w:szCs w:val="20"/>
          <w:highlight w:val="white"/>
        </w:rPr>
        <w:fldChar w:fldCharType="end"/>
      </w:r>
      <w:r>
        <w:rPr>
          <w:sz w:val="20"/>
          <w:szCs w:val="20"/>
          <w:highlight w:val="white"/>
        </w:rPr>
        <w:t xml:space="preserve"> </w:t>
      </w:r>
      <w:r w:rsidR="00C806B9">
        <w:ptab w:relativeTo="margin" w:alignment="right" w:leader="dot"/>
      </w:r>
      <w:r w:rsidR="00E865EB">
        <w:t>34</w:t>
      </w:r>
    </w:p>
    <w:sdt>
      <w:sdtPr>
        <w:rPr>
          <w:rFonts w:eastAsia="Times New Roman"/>
          <w:noProof w:val="0"/>
          <w:sz w:val="24"/>
        </w:rPr>
        <w:id w:val="-595628482"/>
        <w:docPartObj>
          <w:docPartGallery w:val="Table of Contents"/>
          <w:docPartUnique/>
        </w:docPartObj>
      </w:sdtPr>
      <w:sdtContent>
        <w:p w:rsidR="00044225" w:rsidRDefault="00DE41F9" w:rsidP="00044225">
          <w:pPr>
            <w:pStyle w:val="11"/>
          </w:pPr>
          <w:r>
            <w:rPr>
              <w:b/>
            </w:rPr>
            <w:t xml:space="preserve">2 </w:t>
          </w:r>
          <w:r w:rsidRPr="00DE41F9">
            <w:t xml:space="preserve">ГЕОДЕЗИЧЕСКО-МАРКШЕЙДЕРСКИЕ </w:t>
          </w:r>
          <w:r w:rsidRPr="00DE41F9">
            <w:rPr>
              <w:sz w:val="20"/>
              <w:szCs w:val="20"/>
              <w:highlight w:val="white"/>
            </w:rPr>
            <w:fldChar w:fldCharType="begin"/>
          </w:r>
          <w:r w:rsidRPr="00DE41F9">
            <w:rPr>
              <w:highlight w:val="white"/>
            </w:rPr>
            <w:instrText>eq РАБОТЫ ООО</w:instrText>
          </w:r>
          <w:r w:rsidRPr="00DE41F9">
            <w:rPr>
              <w:sz w:val="20"/>
              <w:szCs w:val="20"/>
              <w:highlight w:val="white"/>
            </w:rPr>
            <w:fldChar w:fldCharType="end"/>
          </w:r>
          <w:r w:rsidRPr="00DE41F9">
            <w:t xml:space="preserve"> «ЛУКОЙЛ-ЗАПАДНАЯ СИБИРЬ» ДЛЯ </w:t>
          </w:r>
          <w:r w:rsidRPr="00DE41F9">
            <w:rPr>
              <w:sz w:val="20"/>
              <w:szCs w:val="20"/>
              <w:highlight w:val="white"/>
            </w:rPr>
            <w:fldChar w:fldCharType="begin"/>
          </w:r>
          <w:r w:rsidRPr="00DE41F9">
            <w:rPr>
              <w:highlight w:val="white"/>
            </w:rPr>
            <w:instrText>eq ОБУСТРОЙСТВА</w:instrText>
          </w:r>
          <w:r w:rsidRPr="00DE41F9">
            <w:rPr>
              <w:sz w:val="20"/>
              <w:szCs w:val="20"/>
              <w:highlight w:val="white"/>
            </w:rPr>
            <w:fldChar w:fldCharType="end"/>
          </w:r>
          <w:r w:rsidRPr="00DE41F9">
            <w:t xml:space="preserve"> КУСТА 222 ТЕВЛИНСКО-РУССКИНСКОГО </w:t>
          </w:r>
          <w:r w:rsidRPr="00DE41F9">
            <w:rPr>
              <w:sz w:val="20"/>
              <w:szCs w:val="20"/>
              <w:highlight w:val="white"/>
            </w:rPr>
            <w:fldChar w:fldCharType="begin"/>
          </w:r>
          <w:r w:rsidRPr="00DE41F9">
            <w:rPr>
              <w:highlight w:val="white"/>
            </w:rPr>
            <w:instrText>eq МЕСТОРОЖДЕНИЯ</w:instrText>
          </w:r>
          <w:r w:rsidRPr="00DE41F9">
            <w:rPr>
              <w:sz w:val="20"/>
              <w:szCs w:val="20"/>
              <w:highlight w:val="white"/>
            </w:rPr>
            <w:fldChar w:fldCharType="end"/>
          </w:r>
          <w:r w:rsidR="00044225">
            <w:ptab w:relativeTo="margin" w:alignment="right" w:leader="dot"/>
          </w:r>
          <w:r w:rsidR="006514F4">
            <w:rPr>
              <w:bCs/>
            </w:rPr>
            <w:t>40</w:t>
          </w:r>
        </w:p>
        <w:p w:rsidR="00DE41F9" w:rsidRDefault="00DE41F9" w:rsidP="00044225">
          <w:pPr>
            <w:pStyle w:val="2"/>
            <w:spacing w:line="360" w:lineRule="auto"/>
            <w:ind w:left="216"/>
            <w:rPr>
              <w:spacing w:val="20"/>
              <w:sz w:val="28"/>
            </w:rPr>
          </w:pPr>
          <w:r w:rsidRPr="00CE1D00">
            <w:rPr>
              <w:spacing w:val="20"/>
              <w:sz w:val="28"/>
            </w:rPr>
            <w:t xml:space="preserve">2.1 </w:t>
          </w:r>
          <w:r w:rsidRPr="00401D36">
            <w:rPr>
              <w:spacing w:val="20"/>
              <w:sz w:val="28"/>
            </w:rPr>
            <w:t>Общие сведения</w:t>
          </w:r>
          <w:r w:rsidR="00044225">
            <w:ptab w:relativeTo="margin" w:alignment="right" w:leader="dot"/>
          </w:r>
          <w:r w:rsidR="006514F4" w:rsidRPr="006514F4">
            <w:rPr>
              <w:sz w:val="28"/>
            </w:rPr>
            <w:t>40</w:t>
          </w:r>
        </w:p>
        <w:p w:rsidR="00DE41F9" w:rsidRDefault="00044225" w:rsidP="00044225">
          <w:pPr>
            <w:pStyle w:val="21"/>
          </w:pPr>
          <w:r>
            <w:t>2.2  Физико-географическая и климатические характеристики участка работ</w:t>
          </w:r>
          <w:r w:rsidR="00DE41F9">
            <w:rPr>
              <w:spacing w:val="20"/>
            </w:rPr>
            <w:t xml:space="preserve">  </w:t>
          </w:r>
          <w:r w:rsidR="00DE41F9">
            <w:ptab w:relativeTo="margin" w:alignment="right" w:leader="dot"/>
          </w:r>
          <w:r w:rsidR="006514F4">
            <w:t>45</w:t>
          </w:r>
        </w:p>
        <w:p w:rsidR="00DE41F9" w:rsidRDefault="00044225" w:rsidP="00044225">
          <w:pPr>
            <w:pStyle w:val="21"/>
          </w:pPr>
          <w:r>
            <w:rPr>
              <w:bCs/>
            </w:rPr>
            <w:t>2.3  Топографо-геодезическая изученность</w:t>
          </w:r>
          <w:r>
            <w:t xml:space="preserve"> </w:t>
          </w:r>
          <w:r w:rsidR="00DE41F9">
            <w:ptab w:relativeTo="margin" w:alignment="right" w:leader="dot"/>
          </w:r>
          <w:r w:rsidR="00713FFC">
            <w:t>4</w:t>
          </w:r>
          <w:r w:rsidR="008C1E8D">
            <w:t>7</w:t>
          </w:r>
        </w:p>
        <w:p w:rsidR="00DE41F9" w:rsidRDefault="00044225" w:rsidP="00044225">
          <w:pPr>
            <w:pStyle w:val="21"/>
          </w:pPr>
          <w:r>
            <w:rPr>
              <w:bCs/>
            </w:rPr>
            <w:t>2.4  Инвентаризация пунктов</w:t>
          </w:r>
          <w:r>
            <w:t xml:space="preserve"> </w:t>
          </w:r>
          <w:r w:rsidR="00DE41F9">
            <w:ptab w:relativeTo="margin" w:alignment="right" w:leader="dot"/>
          </w:r>
          <w:r w:rsidR="00713FFC">
            <w:t>4</w:t>
          </w:r>
          <w:r w:rsidR="008C1E8D">
            <w:t>7</w:t>
          </w:r>
        </w:p>
        <w:p w:rsidR="00DE41F9" w:rsidRDefault="00044225" w:rsidP="00044225">
          <w:pPr>
            <w:pStyle w:val="21"/>
          </w:pPr>
          <w:r>
            <w:rPr>
              <w:bCs/>
            </w:rPr>
            <w:t>2.5  Планово-высотное обоснование съемки</w:t>
          </w:r>
          <w:r w:rsidR="00DE41F9">
            <w:t xml:space="preserve"> </w:t>
          </w:r>
          <w:r w:rsidR="00DE41F9">
            <w:ptab w:relativeTo="margin" w:alignment="right" w:leader="dot"/>
          </w:r>
          <w:r w:rsidR="00807B1A">
            <w:t>4</w:t>
          </w:r>
          <w:r w:rsidR="008C1E8D">
            <w:t>8</w:t>
          </w:r>
        </w:p>
        <w:p w:rsidR="00DE41F9" w:rsidRDefault="00044225" w:rsidP="00044225">
          <w:pPr>
            <w:pStyle w:val="21"/>
          </w:pPr>
          <w:r>
            <w:rPr>
              <w:bCs/>
            </w:rPr>
            <w:lastRenderedPageBreak/>
            <w:t>2.6  Топографические работы</w:t>
          </w:r>
          <w:r>
            <w:t xml:space="preserve"> </w:t>
          </w:r>
          <w:r w:rsidR="00DE41F9">
            <w:ptab w:relativeTo="margin" w:alignment="right" w:leader="dot"/>
          </w:r>
          <w:r w:rsidR="008C1E8D">
            <w:t>50</w:t>
          </w:r>
        </w:p>
        <w:p w:rsidR="00044225" w:rsidRDefault="00044225" w:rsidP="00044225">
          <w:pPr>
            <w:pStyle w:val="11"/>
          </w:pPr>
          <w:r w:rsidRPr="00044225">
            <w:rPr>
              <w:b/>
              <w:bCs/>
              <w:szCs w:val="28"/>
            </w:rPr>
            <w:t>3  ЭКОНОМИЧЕСКИЙ АНАЛИЗ И РАСЧЕТ. ОХРАНА ТРУДА И БЕЗОПАСНОСТЬ ЖИЗНИДЕЯТЕЛЬНОСТИ</w:t>
          </w:r>
          <w:r>
            <w:rPr>
              <w:b/>
            </w:rPr>
            <w:t xml:space="preserve"> </w:t>
          </w:r>
          <w:r>
            <w:ptab w:relativeTo="margin" w:alignment="right" w:leader="dot"/>
          </w:r>
          <w:r w:rsidR="00807B1A" w:rsidRPr="00EE04CC">
            <w:rPr>
              <w:bCs/>
            </w:rPr>
            <w:t>5</w:t>
          </w:r>
          <w:r w:rsidR="008C1E8D">
            <w:rPr>
              <w:bCs/>
            </w:rPr>
            <w:t>6</w:t>
          </w:r>
        </w:p>
        <w:sdt>
          <w:sdtPr>
            <w:rPr>
              <w:rFonts w:eastAsiaTheme="majorEastAsia"/>
              <w:noProof/>
              <w:sz w:val="28"/>
            </w:rPr>
            <w:id w:val="121736464"/>
            <w:docPartObj>
              <w:docPartGallery w:val="Table of Contents"/>
              <w:docPartUnique/>
            </w:docPartObj>
          </w:sdtPr>
          <w:sdtEndPr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sdtEndPr>
          <w:sdtContent>
            <w:p w:rsidR="00AE252F" w:rsidRDefault="00AE252F" w:rsidP="00AE252F">
              <w:pPr>
                <w:pStyle w:val="2"/>
                <w:ind w:left="216"/>
                <w:rPr>
                  <w:spacing w:val="20"/>
                  <w:sz w:val="28"/>
                </w:rPr>
              </w:pPr>
              <w:r w:rsidRPr="00CE1D00">
                <w:rPr>
                  <w:spacing w:val="20"/>
                  <w:sz w:val="28"/>
                </w:rPr>
                <w:t xml:space="preserve">3.1 </w:t>
              </w:r>
              <w:r>
                <w:rPr>
                  <w:spacing w:val="20"/>
                  <w:sz w:val="28"/>
                </w:rPr>
                <w:t xml:space="preserve"> </w:t>
              </w:r>
              <w:r w:rsidRPr="00CE1D00">
                <w:rPr>
                  <w:spacing w:val="20"/>
                  <w:sz w:val="28"/>
                </w:rPr>
                <w:t>Расчет себестоимости маркшейдерско-геодезического обслуж</w:t>
              </w:r>
              <w:r w:rsidRPr="00CE1D00">
                <w:rPr>
                  <w:spacing w:val="20"/>
                  <w:sz w:val="28"/>
                </w:rPr>
                <w:t>и</w:t>
              </w:r>
              <w:r w:rsidRPr="00CE1D00">
                <w:rPr>
                  <w:spacing w:val="20"/>
                  <w:sz w:val="28"/>
                </w:rPr>
                <w:t>вания на Тевлинско-Рускинском месторождении</w:t>
              </w:r>
              <w:r>
                <w:ptab w:relativeTo="margin" w:alignment="right" w:leader="dot"/>
              </w:r>
              <w:r w:rsidR="00807B1A" w:rsidRPr="008C1E8D">
                <w:rPr>
                  <w:sz w:val="28"/>
                </w:rPr>
                <w:t>5</w:t>
              </w:r>
              <w:r w:rsidR="008C1E8D" w:rsidRPr="008C1E8D">
                <w:rPr>
                  <w:sz w:val="28"/>
                </w:rPr>
                <w:t>6</w:t>
              </w:r>
            </w:p>
            <w:p w:rsidR="00AE252F" w:rsidRDefault="00AE252F" w:rsidP="00AE252F">
              <w:pPr>
                <w:tabs>
                  <w:tab w:val="left" w:pos="540"/>
                  <w:tab w:val="left" w:pos="1080"/>
                </w:tabs>
                <w:spacing w:line="360" w:lineRule="auto"/>
                <w:ind w:firstLine="567"/>
                <w:rPr>
                  <w:i/>
                  <w:color w:val="0D0D0D"/>
                  <w:spacing w:val="20"/>
                  <w:sz w:val="28"/>
                  <w:szCs w:val="28"/>
                  <w:lang w:eastAsia="ru-RU"/>
                </w:rPr>
              </w:pPr>
              <w:r w:rsidRPr="00BC6F96">
                <w:rPr>
                  <w:i/>
                  <w:color w:val="0D0D0D"/>
                  <w:spacing w:val="20"/>
                  <w:sz w:val="28"/>
                  <w:szCs w:val="28"/>
                  <w:lang w:eastAsia="ru-RU"/>
                </w:rPr>
                <w:t>3.1.1 Заработная плата нефтегазодобывающих предприятий</w:t>
              </w:r>
              <w:r>
                <w:ptab w:relativeTo="margin" w:alignment="right" w:leader="dot"/>
              </w:r>
              <w:r w:rsidR="00807B1A">
                <w:t>5</w:t>
              </w:r>
              <w:r w:rsidR="008C1E8D">
                <w:t>7</w:t>
              </w:r>
            </w:p>
            <w:p w:rsidR="00AE252F" w:rsidRPr="00BC6F96" w:rsidRDefault="00AE252F" w:rsidP="00AE252F">
              <w:pPr>
                <w:tabs>
                  <w:tab w:val="left" w:pos="709"/>
                </w:tabs>
                <w:spacing w:line="360" w:lineRule="auto"/>
                <w:rPr>
                  <w:bCs/>
                  <w:i/>
                  <w:snapToGrid w:val="0"/>
                  <w:color w:val="0D0D0D"/>
                  <w:spacing w:val="20"/>
                  <w:sz w:val="28"/>
                  <w:szCs w:val="28"/>
                  <w:lang w:eastAsia="ru-RU"/>
                </w:rPr>
              </w:pPr>
              <w:r>
                <w:rPr>
                  <w:rFonts w:asciiTheme="majorHAnsi" w:eastAsiaTheme="majorEastAsia" w:hAnsiTheme="majorHAnsi" w:cstheme="majorBidi"/>
                  <w:b/>
                  <w:bCs/>
                  <w:color w:val="365F91" w:themeColor="accent1" w:themeShade="BF"/>
                  <w:sz w:val="28"/>
                  <w:szCs w:val="28"/>
                </w:rPr>
                <w:t xml:space="preserve">         </w:t>
              </w:r>
              <w:r w:rsidRPr="00BC6F96">
                <w:rPr>
                  <w:bCs/>
                  <w:i/>
                  <w:snapToGrid w:val="0"/>
                  <w:color w:val="0D0D0D"/>
                  <w:spacing w:val="20"/>
                  <w:sz w:val="28"/>
                  <w:szCs w:val="28"/>
                  <w:lang w:eastAsia="ru-RU"/>
                </w:rPr>
                <w:t>3.1.2 Единый социальный налог</w:t>
              </w:r>
              <w:r>
                <w:ptab w:relativeTo="margin" w:alignment="right" w:leader="dot"/>
              </w:r>
              <w:r w:rsidR="00807B1A">
                <w:t>5</w:t>
              </w:r>
              <w:r w:rsidR="008C1E8D">
                <w:t>8</w:t>
              </w:r>
            </w:p>
            <w:p w:rsidR="00AE252F" w:rsidRPr="0080346B" w:rsidRDefault="00044225" w:rsidP="00AE252F">
              <w:pPr>
                <w:tabs>
                  <w:tab w:val="left" w:pos="709"/>
                </w:tabs>
                <w:spacing w:line="360" w:lineRule="auto"/>
                <w:ind w:left="446"/>
                <w:rPr>
                  <w:i/>
                  <w:sz w:val="28"/>
                  <w:szCs w:val="28"/>
                </w:rPr>
              </w:pPr>
              <w:r>
                <w:rPr>
                  <w:i/>
                  <w:sz w:val="28"/>
                  <w:szCs w:val="28"/>
                </w:rPr>
                <w:t xml:space="preserve"> </w:t>
              </w:r>
              <w:r w:rsidR="00AE252F" w:rsidRPr="00BC6F96">
                <w:rPr>
                  <w:bCs/>
                  <w:i/>
                  <w:snapToGrid w:val="0"/>
                  <w:color w:val="0D0D0D"/>
                  <w:spacing w:val="20"/>
                  <w:sz w:val="28"/>
                  <w:szCs w:val="28"/>
                  <w:lang w:eastAsia="ru-RU"/>
                </w:rPr>
                <w:t>3.1.3 Амортизация основных инструментов маркшейдерского отд</w:t>
              </w:r>
              <w:r w:rsidR="00AE252F">
                <w:rPr>
                  <w:i/>
                  <w:sz w:val="28"/>
                  <w:szCs w:val="28"/>
                </w:rPr>
                <w:t xml:space="preserve"> </w:t>
              </w:r>
              <w:r w:rsidR="00AE252F" w:rsidRPr="00BC6F96">
                <w:rPr>
                  <w:bCs/>
                  <w:i/>
                  <w:snapToGrid w:val="0"/>
                  <w:color w:val="0D0D0D"/>
                  <w:spacing w:val="20"/>
                  <w:sz w:val="28"/>
                  <w:szCs w:val="28"/>
                  <w:lang w:eastAsia="ru-RU"/>
                </w:rPr>
                <w:t>ела</w:t>
              </w:r>
              <w:r w:rsidR="00AE252F">
                <w:ptab w:relativeTo="margin" w:alignment="right" w:leader="dot"/>
              </w:r>
              <w:r w:rsidR="008C1E8D">
                <w:t>59</w:t>
              </w:r>
            </w:p>
            <w:p w:rsidR="00AE252F" w:rsidRPr="0080346B" w:rsidRDefault="00086C22" w:rsidP="00086C22">
              <w:pPr>
                <w:tabs>
                  <w:tab w:val="left" w:pos="709"/>
                </w:tabs>
                <w:spacing w:line="360" w:lineRule="auto"/>
                <w:ind w:left="216"/>
                <w:rPr>
                  <w:i/>
                  <w:sz w:val="28"/>
                  <w:szCs w:val="28"/>
                </w:rPr>
              </w:pPr>
              <w:r>
                <w:rPr>
                  <w:i/>
                  <w:color w:val="0D0D0D"/>
                  <w:spacing w:val="20"/>
                  <w:sz w:val="28"/>
                  <w:szCs w:val="28"/>
                  <w:lang w:eastAsia="ru-RU"/>
                </w:rPr>
                <w:t xml:space="preserve">  </w:t>
              </w:r>
              <w:r w:rsidR="00AE252F" w:rsidRPr="00D67EEB">
                <w:rPr>
                  <w:i/>
                  <w:color w:val="0D0D0D"/>
                  <w:spacing w:val="20"/>
                  <w:sz w:val="28"/>
                  <w:szCs w:val="28"/>
                  <w:lang w:eastAsia="ru-RU"/>
                </w:rPr>
                <w:t xml:space="preserve">3.1.4 Материальные затраты маркшейдерско-геодезического </w:t>
              </w:r>
              <w:r>
                <w:rPr>
                  <w:i/>
                  <w:color w:val="0D0D0D"/>
                  <w:spacing w:val="20"/>
                  <w:sz w:val="28"/>
                  <w:szCs w:val="28"/>
                  <w:lang w:eastAsia="ru-RU"/>
                </w:rPr>
                <w:t>отд</w:t>
              </w:r>
              <w:r>
                <w:rPr>
                  <w:i/>
                  <w:color w:val="0D0D0D"/>
                  <w:spacing w:val="20"/>
                  <w:sz w:val="28"/>
                  <w:szCs w:val="28"/>
                  <w:lang w:eastAsia="ru-RU"/>
                </w:rPr>
                <w:t>е</w:t>
              </w:r>
              <w:r>
                <w:rPr>
                  <w:i/>
                  <w:color w:val="0D0D0D"/>
                  <w:spacing w:val="20"/>
                  <w:sz w:val="28"/>
                  <w:szCs w:val="28"/>
                  <w:lang w:eastAsia="ru-RU"/>
                </w:rPr>
                <w:t xml:space="preserve">ла        </w:t>
              </w:r>
              <w:r w:rsidR="00AE252F">
                <w:ptab w:relativeTo="margin" w:alignment="right" w:leader="dot"/>
              </w:r>
              <w:r w:rsidR="00CB6321">
                <w:t>6</w:t>
              </w:r>
              <w:r w:rsidR="008C1E8D">
                <w:t>1</w:t>
              </w:r>
            </w:p>
            <w:p w:rsidR="00086C22" w:rsidRPr="00086C22" w:rsidRDefault="00086C22" w:rsidP="00086C22">
              <w:pPr>
                <w:pStyle w:val="21"/>
              </w:pPr>
              <w:r w:rsidRPr="00CE1D00">
                <w:rPr>
                  <w:spacing w:val="20"/>
                </w:rPr>
                <w:t xml:space="preserve">3.2 </w:t>
              </w:r>
              <w:r>
                <w:rPr>
                  <w:spacing w:val="20"/>
                </w:rPr>
                <w:t xml:space="preserve"> </w:t>
              </w:r>
              <w:r w:rsidRPr="00401D36">
                <w:rPr>
                  <w:spacing w:val="20"/>
                </w:rPr>
                <w:t>Охрана труда на объекте</w:t>
              </w:r>
              <w:r>
                <w:ptab w:relativeTo="margin" w:alignment="right" w:leader="dot"/>
              </w:r>
              <w:r w:rsidR="001965EC">
                <w:t>6</w:t>
              </w:r>
              <w:r w:rsidR="008C1E8D">
                <w:t>4</w:t>
              </w:r>
            </w:p>
          </w:sdtContent>
        </w:sdt>
        <w:p w:rsidR="00086C22" w:rsidRDefault="00086C22" w:rsidP="00A1656F">
          <w:pPr>
            <w:pStyle w:val="11"/>
            <w:rPr>
              <w:b/>
              <w:bCs/>
            </w:rPr>
          </w:pPr>
          <w:r w:rsidRPr="00086C22">
            <w:rPr>
              <w:bCs/>
              <w:szCs w:val="28"/>
            </w:rPr>
            <w:t xml:space="preserve"> </w:t>
          </w:r>
          <w:r w:rsidRPr="00A1656F">
            <w:rPr>
              <w:b/>
              <w:bCs/>
              <w:szCs w:val="28"/>
            </w:rPr>
            <w:t>ЗАКЛЮЧЕНИЕ</w:t>
          </w:r>
          <w:r>
            <w:t xml:space="preserve"> </w:t>
          </w:r>
          <w:r>
            <w:ptab w:relativeTo="margin" w:alignment="right" w:leader="dot"/>
          </w:r>
          <w:r w:rsidR="003A2E62" w:rsidRPr="00EE04CC">
            <w:rPr>
              <w:bCs/>
            </w:rPr>
            <w:t>7</w:t>
          </w:r>
          <w:r w:rsidR="008C1E8D">
            <w:rPr>
              <w:bCs/>
            </w:rPr>
            <w:t>2</w:t>
          </w:r>
        </w:p>
        <w:p w:rsidR="00086C22" w:rsidRPr="00086C22" w:rsidRDefault="00086C22" w:rsidP="00A1656F">
          <w:pPr>
            <w:spacing w:line="360" w:lineRule="auto"/>
          </w:pPr>
          <w:r w:rsidRPr="00A1656F">
            <w:rPr>
              <w:b/>
              <w:bCs/>
              <w:sz w:val="28"/>
              <w:szCs w:val="28"/>
            </w:rPr>
            <w:t>СПИСОК ИСПОЛЬЗОВАННЫХ ИСТОЧНИКОВ</w:t>
          </w:r>
          <w:r>
            <w:t xml:space="preserve"> </w:t>
          </w:r>
          <w:r>
            <w:ptab w:relativeTo="margin" w:alignment="right" w:leader="dot"/>
          </w:r>
          <w:r w:rsidR="008C1E8D" w:rsidRPr="008C1E8D">
            <w:rPr>
              <w:bCs/>
              <w:sz w:val="28"/>
              <w:szCs w:val="28"/>
            </w:rPr>
            <w:t>74</w:t>
          </w:r>
        </w:p>
        <w:p w:rsidR="00086C22" w:rsidRPr="00EE04CC" w:rsidRDefault="00086C22" w:rsidP="00A1656F">
          <w:pPr>
            <w:spacing w:line="360" w:lineRule="auto"/>
            <w:rPr>
              <w:bCs/>
            </w:rPr>
          </w:pPr>
          <w:r w:rsidRPr="00A1656F">
            <w:rPr>
              <w:b/>
              <w:bCs/>
              <w:sz w:val="28"/>
              <w:szCs w:val="28"/>
            </w:rPr>
            <w:t>ПРИЛОЖЕНИЕ А (СВИДЕТЕЛЬСТВО О ДОПУСКЕ)</w:t>
          </w:r>
          <w:r>
            <w:t xml:space="preserve"> </w:t>
          </w:r>
          <w:r w:rsidRPr="00EE04CC">
            <w:ptab w:relativeTo="margin" w:alignment="right" w:leader="dot"/>
          </w:r>
          <w:r w:rsidR="008C1E8D" w:rsidRPr="008C1E8D">
            <w:rPr>
              <w:bCs/>
              <w:sz w:val="28"/>
              <w:szCs w:val="28"/>
            </w:rPr>
            <w:t>75</w:t>
          </w:r>
        </w:p>
        <w:p w:rsidR="00086C22" w:rsidRPr="00D67EEB" w:rsidRDefault="00086C22" w:rsidP="00A1656F">
          <w:pPr>
            <w:spacing w:line="360" w:lineRule="auto"/>
          </w:pPr>
          <w:r w:rsidRPr="00A1656F">
            <w:rPr>
              <w:b/>
              <w:bCs/>
              <w:sz w:val="28"/>
              <w:szCs w:val="28"/>
            </w:rPr>
            <w:t>ПРИЛОЖЕНИЕ Б (ВЕДОМОСТЬ ИНВЕНТАРИЗАЦИИ ПУНКТОВ)</w:t>
          </w:r>
          <w:r>
            <w:ptab w:relativeTo="margin" w:alignment="right" w:leader="dot"/>
          </w:r>
          <w:r w:rsidR="008C1E8D">
            <w:rPr>
              <w:bCs/>
              <w:sz w:val="28"/>
              <w:szCs w:val="28"/>
            </w:rPr>
            <w:t>76</w:t>
          </w:r>
        </w:p>
        <w:p w:rsidR="00086C22" w:rsidRPr="00D67EEB" w:rsidRDefault="00086C22" w:rsidP="00A1656F">
          <w:pPr>
            <w:spacing w:line="360" w:lineRule="auto"/>
          </w:pPr>
          <w:r w:rsidRPr="00A1656F">
            <w:rPr>
              <w:b/>
              <w:bCs/>
              <w:sz w:val="28"/>
              <w:szCs w:val="28"/>
            </w:rPr>
            <w:t>ПРИЛОЖЕНИЕ В (КАТАЛОГ КООРДИНАТ РЕПЕРОВ)</w:t>
          </w:r>
          <w:r>
            <w:ptab w:relativeTo="margin" w:alignment="right" w:leader="dot"/>
          </w:r>
          <w:r w:rsidR="008C1E8D">
            <w:rPr>
              <w:bCs/>
              <w:sz w:val="28"/>
              <w:szCs w:val="28"/>
            </w:rPr>
            <w:t>77</w:t>
          </w:r>
        </w:p>
        <w:p w:rsidR="00086C22" w:rsidRPr="00D67EEB" w:rsidRDefault="00086C22" w:rsidP="00A1656F">
          <w:pPr>
            <w:spacing w:line="360" w:lineRule="auto"/>
          </w:pPr>
          <w:r w:rsidRPr="00A1656F">
            <w:rPr>
              <w:b/>
              <w:bCs/>
              <w:sz w:val="28"/>
              <w:szCs w:val="28"/>
            </w:rPr>
            <w:t>ПРИЛОЖЕНИЕ Г (СВИДЕТЕЛЬСТВО О ПОВЕРКЕ)</w:t>
          </w:r>
          <w:r>
            <w:ptab w:relativeTo="margin" w:alignment="right" w:leader="dot"/>
          </w:r>
          <w:r w:rsidR="008C1E8D">
            <w:rPr>
              <w:bCs/>
              <w:sz w:val="28"/>
              <w:szCs w:val="28"/>
            </w:rPr>
            <w:t>78</w:t>
          </w:r>
        </w:p>
        <w:p w:rsidR="00086C22" w:rsidRPr="00D67EEB" w:rsidRDefault="00A1656F" w:rsidP="00A1656F">
          <w:pPr>
            <w:spacing w:line="360" w:lineRule="auto"/>
          </w:pPr>
          <w:r w:rsidRPr="00A1656F">
            <w:rPr>
              <w:b/>
              <w:bCs/>
              <w:sz w:val="28"/>
              <w:szCs w:val="28"/>
            </w:rPr>
            <w:t>ПРИЛОЖЕНИЕ Д (ФРАГМЕНТ ПЛАНА)</w:t>
          </w:r>
          <w:r w:rsidR="00086C22">
            <w:ptab w:relativeTo="margin" w:alignment="right" w:leader="dot"/>
          </w:r>
          <w:r w:rsidR="008C1E8D">
            <w:rPr>
              <w:bCs/>
              <w:sz w:val="28"/>
              <w:szCs w:val="28"/>
            </w:rPr>
            <w:t>79</w:t>
          </w:r>
        </w:p>
        <w:p w:rsidR="00086C22" w:rsidRPr="00D67EEB" w:rsidRDefault="00A1656F" w:rsidP="00A1656F">
          <w:pPr>
            <w:spacing w:line="360" w:lineRule="auto"/>
          </w:pPr>
          <w:r w:rsidRPr="00A1656F">
            <w:rPr>
              <w:b/>
              <w:bCs/>
              <w:sz w:val="28"/>
              <w:szCs w:val="28"/>
            </w:rPr>
            <w:t>ПРИЛОЖЕНИЕ Е (КРОКИ)</w:t>
          </w:r>
          <w:r w:rsidR="00086C22">
            <w:ptab w:relativeTo="margin" w:alignment="right" w:leader="dot"/>
          </w:r>
          <w:r w:rsidR="008C1E8D" w:rsidRPr="008C1E8D">
            <w:rPr>
              <w:bCs/>
              <w:sz w:val="28"/>
              <w:szCs w:val="28"/>
            </w:rPr>
            <w:t>80</w:t>
          </w:r>
        </w:p>
        <w:p w:rsidR="00086C22" w:rsidRPr="00D67EEB" w:rsidRDefault="00A1656F" w:rsidP="00A1656F">
          <w:pPr>
            <w:spacing w:line="360" w:lineRule="auto"/>
          </w:pPr>
          <w:r w:rsidRPr="00A1656F">
            <w:rPr>
              <w:b/>
              <w:bCs/>
              <w:sz w:val="28"/>
              <w:szCs w:val="28"/>
            </w:rPr>
            <w:t>ПРИЛОЖЕНИЕ Ж (ФРАГМЕНТ ПРОФИЛЯ)</w:t>
          </w:r>
          <w:r w:rsidR="00086C22">
            <w:ptab w:relativeTo="margin" w:alignment="right" w:leader="dot"/>
          </w:r>
          <w:r w:rsidR="008C1E8D" w:rsidRPr="008C1E8D">
            <w:rPr>
              <w:bCs/>
              <w:sz w:val="28"/>
              <w:szCs w:val="28"/>
            </w:rPr>
            <w:t>81</w:t>
          </w:r>
        </w:p>
        <w:p w:rsidR="008C1E8D" w:rsidRPr="008C1E8D" w:rsidRDefault="008C1E8D" w:rsidP="008C1E8D">
          <w:pPr>
            <w:spacing w:line="360" w:lineRule="auto"/>
            <w:rPr>
              <w:b/>
              <w:noProof/>
              <w:sz w:val="28"/>
              <w:szCs w:val="28"/>
              <w:shd w:val="clear" w:color="auto" w:fill="FFFFFF"/>
              <w:lang w:eastAsia="ru-RU"/>
            </w:rPr>
          </w:pPr>
          <w:r w:rsidRPr="00A1656F">
            <w:rPr>
              <w:b/>
              <w:bCs/>
              <w:sz w:val="28"/>
              <w:szCs w:val="28"/>
            </w:rPr>
            <w:t xml:space="preserve">ПРИЛОЖЕНИЕ </w:t>
          </w:r>
          <w:r>
            <w:rPr>
              <w:b/>
              <w:bCs/>
              <w:sz w:val="28"/>
              <w:szCs w:val="28"/>
            </w:rPr>
            <w:t>И</w:t>
          </w:r>
          <w:r w:rsidRPr="00A1656F">
            <w:rPr>
              <w:b/>
              <w:bCs/>
              <w:sz w:val="28"/>
              <w:szCs w:val="28"/>
            </w:rPr>
            <w:t xml:space="preserve"> (</w:t>
          </w:r>
          <w:r w:rsidRPr="008C1E8D">
            <w:rPr>
              <w:b/>
              <w:noProof/>
              <w:sz w:val="28"/>
              <w:szCs w:val="28"/>
              <w:shd w:val="clear" w:color="auto" w:fill="FFFFFF"/>
              <w:lang w:eastAsia="ru-RU"/>
            </w:rPr>
            <w:t xml:space="preserve">ПЛАН  КУСТОВОЙ ПЛОЩАДКИ №222 </w:t>
          </w:r>
        </w:p>
        <w:p w:rsidR="008C1E8D" w:rsidRPr="00D67EEB" w:rsidRDefault="008C1E8D" w:rsidP="008C1E8D">
          <w:pPr>
            <w:spacing w:line="360" w:lineRule="auto"/>
          </w:pPr>
          <w:r w:rsidRPr="008C1E8D">
            <w:rPr>
              <w:b/>
              <w:noProof/>
              <w:sz w:val="28"/>
              <w:szCs w:val="28"/>
              <w:shd w:val="clear" w:color="auto" w:fill="FFFFFF"/>
              <w:lang w:eastAsia="ru-RU"/>
            </w:rPr>
            <w:t>М</w:t>
          </w:r>
          <w:r w:rsidRPr="008C1E8D">
            <w:rPr>
              <w:b/>
              <w:noProof/>
              <w:sz w:val="28"/>
              <w:szCs w:val="28"/>
              <w:shd w:val="clear" w:color="auto" w:fill="FFFFFF"/>
              <w:lang w:val="en-US" w:eastAsia="ru-RU"/>
            </w:rPr>
            <w:t xml:space="preserve"> 1:500</w:t>
          </w:r>
          <w:r w:rsidRPr="00A1656F">
            <w:rPr>
              <w:b/>
              <w:bCs/>
              <w:sz w:val="28"/>
              <w:szCs w:val="28"/>
            </w:rPr>
            <w:t>)</w:t>
          </w:r>
          <w:r>
            <w:ptab w:relativeTo="margin" w:alignment="right" w:leader="dot"/>
          </w:r>
          <w:r w:rsidRPr="008C1E8D">
            <w:rPr>
              <w:bCs/>
              <w:sz w:val="28"/>
              <w:szCs w:val="28"/>
            </w:rPr>
            <w:t>8</w:t>
          </w:r>
          <w:r>
            <w:rPr>
              <w:bCs/>
              <w:sz w:val="28"/>
              <w:szCs w:val="28"/>
            </w:rPr>
            <w:t>2</w:t>
          </w:r>
        </w:p>
        <w:p w:rsidR="00086C22" w:rsidRDefault="00080C97" w:rsidP="00086C22"/>
      </w:sdtContent>
    </w:sdt>
    <w:p w:rsidR="00044225" w:rsidRDefault="00086C22" w:rsidP="00044225">
      <w:pPr>
        <w:pStyle w:val="af4"/>
      </w:pPr>
      <w:r w:rsidRPr="00086C22">
        <w:t xml:space="preserve"> </w:t>
      </w:r>
    </w:p>
    <w:sdt>
      <w:sdtPr>
        <w:rPr>
          <w:rFonts w:asciiTheme="minorHAnsi" w:eastAsiaTheme="minorEastAsia" w:hAnsiTheme="minorHAnsi" w:cstheme="minorBidi"/>
          <w:noProof w:val="0"/>
          <w:sz w:val="22"/>
          <w:szCs w:val="22"/>
          <w:lang w:eastAsia="ru-RU"/>
        </w:rPr>
        <w:id w:val="1021358750"/>
        <w:docPartObj>
          <w:docPartGallery w:val="Table of Contents"/>
          <w:docPartUnique/>
        </w:docPartObj>
      </w:sdtPr>
      <w:sdtContent>
        <w:p w:rsidR="00044225" w:rsidRDefault="00044225" w:rsidP="00044225">
          <w:pPr>
            <w:pStyle w:val="21"/>
          </w:pPr>
        </w:p>
        <w:p w:rsidR="00044225" w:rsidRDefault="00044225" w:rsidP="00044225">
          <w:pPr>
            <w:pStyle w:val="31"/>
            <w:ind w:left="446"/>
          </w:pPr>
        </w:p>
        <w:p w:rsidR="00DE41F9" w:rsidRDefault="00080C97" w:rsidP="00044225">
          <w:pPr>
            <w:pStyle w:val="31"/>
            <w:ind w:left="446"/>
          </w:pPr>
        </w:p>
      </w:sdtContent>
    </w:sdt>
    <w:p w:rsidR="00DE41F9" w:rsidRDefault="00DE41F9" w:rsidP="00DE41F9">
      <w:pPr>
        <w:pStyle w:val="1"/>
        <w:jc w:val="center"/>
        <w:rPr>
          <w:rFonts w:ascii="Times New Roman" w:hAnsi="Times New Roman" w:cs="Times New Roman"/>
          <w:b w:val="0"/>
          <w:color w:val="auto"/>
        </w:rPr>
      </w:pPr>
    </w:p>
    <w:p w:rsidR="00974981" w:rsidRDefault="00974981" w:rsidP="008873A1">
      <w:pPr>
        <w:pStyle w:val="1"/>
        <w:jc w:val="center"/>
        <w:rPr>
          <w:rFonts w:ascii="Times New Roman" w:hAnsi="Times New Roman" w:cs="Times New Roman"/>
          <w:b w:val="0"/>
          <w:color w:val="auto"/>
        </w:rPr>
      </w:pPr>
    </w:p>
    <w:p w:rsidR="00EB25C4" w:rsidRDefault="00EB25C4" w:rsidP="008873A1">
      <w:pPr>
        <w:pStyle w:val="1"/>
        <w:jc w:val="center"/>
        <w:rPr>
          <w:rFonts w:ascii="Times New Roman" w:hAnsi="Times New Roman" w:cs="Times New Roman"/>
          <w:b w:val="0"/>
          <w:color w:val="auto"/>
        </w:rPr>
      </w:pPr>
      <w:r w:rsidRPr="00EB25C4">
        <w:rPr>
          <w:rFonts w:ascii="Times New Roman" w:hAnsi="Times New Roman" w:cs="Times New Roman"/>
          <w:b w:val="0"/>
          <w:color w:val="auto"/>
        </w:rPr>
        <w:t>ВВЕДЕНИЕ</w:t>
      </w:r>
      <w:bookmarkEnd w:id="0"/>
    </w:p>
    <w:p w:rsidR="00BC243E" w:rsidRPr="00BC243E" w:rsidRDefault="00BC243E" w:rsidP="00BC243E"/>
    <w:p w:rsidR="00EB25C4" w:rsidRPr="00EB25C4" w:rsidRDefault="00EB25C4" w:rsidP="00EB25C4"/>
    <w:p w:rsidR="001F7CCD" w:rsidRPr="001F7CCD" w:rsidRDefault="001F7CCD" w:rsidP="001F7CCD">
      <w:pPr>
        <w:pStyle w:val="a7"/>
        <w:ind w:right="-2"/>
        <w:rPr>
          <w:rFonts w:ascii="Times New Roman" w:hAnsi="Times New Roman" w:cs="Times New Roman"/>
          <w:sz w:val="28"/>
          <w:szCs w:val="28"/>
          <w:lang w:eastAsia="en-US"/>
        </w:rPr>
      </w:pPr>
      <w:r w:rsidRPr="001F7CCD">
        <w:rPr>
          <w:rFonts w:ascii="Times New Roman" w:hAnsi="Times New Roman" w:cs="Times New Roman"/>
          <w:sz w:val="28"/>
          <w:szCs w:val="28"/>
          <w:lang w:eastAsia="en-US"/>
        </w:rPr>
        <w:t>Нефтегазодобывающее предприятие ТПП «Когалымнефтегаз» является о</w:t>
      </w:r>
      <w:r w:rsidRPr="001F7CCD">
        <w:rPr>
          <w:rFonts w:ascii="Times New Roman" w:hAnsi="Times New Roman" w:cs="Times New Roman"/>
          <w:sz w:val="28"/>
          <w:szCs w:val="28"/>
          <w:lang w:eastAsia="en-US"/>
        </w:rPr>
        <w:t>д</w:t>
      </w:r>
      <w:r w:rsidRPr="001F7CCD">
        <w:rPr>
          <w:rFonts w:ascii="Times New Roman" w:hAnsi="Times New Roman" w:cs="Times New Roman"/>
          <w:sz w:val="28"/>
          <w:szCs w:val="28"/>
          <w:lang w:eastAsia="en-US"/>
        </w:rPr>
        <w:t>ним из структурных подразделений крупнейшей российской нефтедобывающей компании - ООО «ЛУ</w:t>
      </w:r>
      <w:r w:rsidR="001C786A">
        <w:rPr>
          <w:rFonts w:ascii="Times New Roman" w:hAnsi="Times New Roman" w:cs="Times New Roman"/>
          <w:sz w:val="28"/>
          <w:szCs w:val="28"/>
          <w:lang w:eastAsia="en-US"/>
        </w:rPr>
        <w:t>К</w:t>
      </w:r>
      <w:r w:rsidRPr="001F7CCD">
        <w:rPr>
          <w:rFonts w:ascii="Times New Roman" w:hAnsi="Times New Roman" w:cs="Times New Roman"/>
          <w:sz w:val="28"/>
          <w:szCs w:val="28"/>
          <w:lang w:eastAsia="en-US"/>
        </w:rPr>
        <w:t>ОЙЛ-З</w:t>
      </w:r>
      <w:r w:rsidR="00341F29">
        <w:rPr>
          <w:rFonts w:ascii="Times New Roman" w:hAnsi="Times New Roman" w:cs="Times New Roman"/>
          <w:sz w:val="28"/>
          <w:szCs w:val="28"/>
          <w:lang w:eastAsia="en-US"/>
        </w:rPr>
        <w:t>ападная</w:t>
      </w:r>
      <w:r w:rsidRPr="001F7CCD">
        <w:rPr>
          <w:rFonts w:ascii="Times New Roman" w:hAnsi="Times New Roman" w:cs="Times New Roman"/>
          <w:sz w:val="28"/>
          <w:szCs w:val="28"/>
          <w:lang w:eastAsia="en-US"/>
        </w:rPr>
        <w:t>С</w:t>
      </w:r>
      <w:r w:rsidR="00341F29">
        <w:rPr>
          <w:rFonts w:ascii="Times New Roman" w:hAnsi="Times New Roman" w:cs="Times New Roman"/>
          <w:sz w:val="28"/>
          <w:szCs w:val="28"/>
          <w:lang w:eastAsia="en-US"/>
        </w:rPr>
        <w:t>ибирь</w:t>
      </w:r>
      <w:r w:rsidRPr="001F7CCD">
        <w:rPr>
          <w:rFonts w:ascii="Times New Roman" w:hAnsi="Times New Roman" w:cs="Times New Roman"/>
          <w:sz w:val="28"/>
          <w:szCs w:val="28"/>
          <w:lang w:eastAsia="en-US"/>
        </w:rPr>
        <w:t xml:space="preserve">». </w:t>
      </w:r>
    </w:p>
    <w:p w:rsidR="001F7CCD" w:rsidRPr="001F7CCD" w:rsidRDefault="001F7CCD" w:rsidP="001F7CCD">
      <w:pPr>
        <w:pStyle w:val="a7"/>
        <w:ind w:right="-2"/>
        <w:rPr>
          <w:rFonts w:ascii="Times New Roman" w:hAnsi="Times New Roman" w:cs="Times New Roman"/>
          <w:sz w:val="28"/>
          <w:szCs w:val="28"/>
          <w:lang w:eastAsia="en-US"/>
        </w:rPr>
      </w:pPr>
      <w:r w:rsidRPr="001F7CCD">
        <w:rPr>
          <w:rFonts w:ascii="Times New Roman" w:hAnsi="Times New Roman" w:cs="Times New Roman"/>
          <w:sz w:val="28"/>
          <w:szCs w:val="28"/>
          <w:lang w:eastAsia="en-US"/>
        </w:rPr>
        <w:t>ТПП «Когалымнефтегаз»  стремительно развивается и совершенствуется, тем самым, наращивая добычу нефти и газа. Это требует качественного и своевреме</w:t>
      </w:r>
      <w:r w:rsidRPr="001F7CCD">
        <w:rPr>
          <w:rFonts w:ascii="Times New Roman" w:hAnsi="Times New Roman" w:cs="Times New Roman"/>
          <w:sz w:val="28"/>
          <w:szCs w:val="28"/>
          <w:lang w:eastAsia="en-US"/>
        </w:rPr>
        <w:t>н</w:t>
      </w:r>
      <w:r w:rsidRPr="001F7CCD">
        <w:rPr>
          <w:rFonts w:ascii="Times New Roman" w:hAnsi="Times New Roman" w:cs="Times New Roman"/>
          <w:sz w:val="28"/>
          <w:szCs w:val="28"/>
          <w:lang w:eastAsia="en-US"/>
        </w:rPr>
        <w:t>ного маркшейдерско-геодезического обеспечения, обустройства и эксплуатации всех нефтяных и газовых месторождений, входящих в зону действия ТПП.</w:t>
      </w:r>
    </w:p>
    <w:p w:rsidR="001F7CCD" w:rsidRPr="001F7CCD" w:rsidRDefault="001F7CCD" w:rsidP="001F7CCD">
      <w:pPr>
        <w:pStyle w:val="a7"/>
        <w:ind w:right="-2"/>
        <w:rPr>
          <w:rFonts w:ascii="Times New Roman" w:hAnsi="Times New Roman" w:cs="Times New Roman"/>
          <w:sz w:val="28"/>
          <w:szCs w:val="28"/>
          <w:lang w:eastAsia="en-US"/>
        </w:rPr>
      </w:pPr>
      <w:r w:rsidRPr="001F7CCD">
        <w:rPr>
          <w:rFonts w:ascii="Times New Roman" w:hAnsi="Times New Roman" w:cs="Times New Roman"/>
          <w:sz w:val="28"/>
          <w:szCs w:val="28"/>
          <w:lang w:eastAsia="en-US"/>
        </w:rPr>
        <w:t>В настоящее время активно выполняются работы по обустройству Тевли</w:t>
      </w:r>
      <w:r w:rsidRPr="001F7CCD">
        <w:rPr>
          <w:rFonts w:ascii="Times New Roman" w:hAnsi="Times New Roman" w:cs="Times New Roman"/>
          <w:sz w:val="28"/>
          <w:szCs w:val="28"/>
          <w:lang w:eastAsia="en-US"/>
        </w:rPr>
        <w:t>н</w:t>
      </w:r>
      <w:r w:rsidRPr="001F7CCD">
        <w:rPr>
          <w:rFonts w:ascii="Times New Roman" w:hAnsi="Times New Roman" w:cs="Times New Roman"/>
          <w:sz w:val="28"/>
          <w:szCs w:val="28"/>
          <w:lang w:eastAsia="en-US"/>
        </w:rPr>
        <w:t xml:space="preserve">ско-Рускинского месторождения. </w:t>
      </w:r>
    </w:p>
    <w:p w:rsidR="001F7CCD" w:rsidRPr="001F7CCD" w:rsidRDefault="001F7CCD" w:rsidP="001F7CCD">
      <w:pPr>
        <w:pStyle w:val="a7"/>
        <w:ind w:right="-2"/>
        <w:rPr>
          <w:rFonts w:ascii="Times New Roman" w:hAnsi="Times New Roman" w:cs="Times New Roman"/>
          <w:sz w:val="28"/>
          <w:szCs w:val="28"/>
          <w:lang w:eastAsia="en-US"/>
        </w:rPr>
      </w:pPr>
      <w:r w:rsidRPr="001F7CCD">
        <w:rPr>
          <w:rFonts w:ascii="Times New Roman" w:hAnsi="Times New Roman" w:cs="Times New Roman"/>
          <w:sz w:val="28"/>
          <w:szCs w:val="28"/>
          <w:lang w:eastAsia="en-US"/>
        </w:rPr>
        <w:t>Маркшейдерско-геодезическ</w:t>
      </w:r>
      <w:r w:rsidR="00575700">
        <w:rPr>
          <w:rFonts w:ascii="Times New Roman" w:hAnsi="Times New Roman" w:cs="Times New Roman"/>
          <w:sz w:val="28"/>
          <w:szCs w:val="28"/>
          <w:lang w:eastAsia="en-US"/>
        </w:rPr>
        <w:t>ая</w:t>
      </w:r>
      <w:r w:rsidR="00D62BBB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="00575700">
        <w:rPr>
          <w:rFonts w:ascii="Times New Roman" w:hAnsi="Times New Roman" w:cs="Times New Roman"/>
          <w:sz w:val="28"/>
          <w:szCs w:val="28"/>
          <w:lang w:eastAsia="en-US"/>
        </w:rPr>
        <w:t>служба</w:t>
      </w:r>
      <w:r w:rsidRPr="001F7CCD">
        <w:rPr>
          <w:rFonts w:ascii="Times New Roman" w:hAnsi="Times New Roman" w:cs="Times New Roman"/>
          <w:sz w:val="28"/>
          <w:szCs w:val="28"/>
          <w:lang w:eastAsia="en-US"/>
        </w:rPr>
        <w:t xml:space="preserve"> обеспеч</w:t>
      </w:r>
      <w:r w:rsidR="00D62BBB">
        <w:rPr>
          <w:rFonts w:ascii="Times New Roman" w:hAnsi="Times New Roman" w:cs="Times New Roman"/>
          <w:sz w:val="28"/>
          <w:szCs w:val="28"/>
          <w:lang w:eastAsia="en-US"/>
        </w:rPr>
        <w:t>ивает</w:t>
      </w:r>
      <w:r w:rsidRPr="001F7CCD">
        <w:rPr>
          <w:rFonts w:ascii="Times New Roman" w:hAnsi="Times New Roman" w:cs="Times New Roman"/>
          <w:sz w:val="28"/>
          <w:szCs w:val="28"/>
          <w:lang w:eastAsia="en-US"/>
        </w:rPr>
        <w:t xml:space="preserve">, необходимый уровень точности и оперативность представления результатов измерений </w:t>
      </w:r>
      <w:r w:rsidR="00D62BBB">
        <w:rPr>
          <w:rFonts w:ascii="Times New Roman" w:hAnsi="Times New Roman" w:cs="Times New Roman"/>
          <w:sz w:val="28"/>
          <w:szCs w:val="28"/>
          <w:lang w:eastAsia="en-US"/>
        </w:rPr>
        <w:t xml:space="preserve">что </w:t>
      </w:r>
      <w:r w:rsidRPr="001F7CCD">
        <w:rPr>
          <w:rFonts w:ascii="Times New Roman" w:hAnsi="Times New Roman" w:cs="Times New Roman"/>
          <w:sz w:val="28"/>
          <w:szCs w:val="28"/>
          <w:lang w:eastAsia="en-US"/>
        </w:rPr>
        <w:t>способству</w:t>
      </w:r>
      <w:r w:rsidR="00D62BBB">
        <w:rPr>
          <w:rFonts w:ascii="Times New Roman" w:hAnsi="Times New Roman" w:cs="Times New Roman"/>
          <w:sz w:val="28"/>
          <w:szCs w:val="28"/>
          <w:lang w:eastAsia="en-US"/>
        </w:rPr>
        <w:t>е</w:t>
      </w:r>
      <w:r w:rsidRPr="001F7CCD">
        <w:rPr>
          <w:rFonts w:ascii="Times New Roman" w:hAnsi="Times New Roman" w:cs="Times New Roman"/>
          <w:sz w:val="28"/>
          <w:szCs w:val="28"/>
          <w:lang w:eastAsia="en-US"/>
        </w:rPr>
        <w:t>т выполнению поставленных задач.</w:t>
      </w:r>
    </w:p>
    <w:p w:rsidR="00325EA0" w:rsidRPr="00A55A6F" w:rsidRDefault="001F7CCD" w:rsidP="004B1979">
      <w:pPr>
        <w:pStyle w:val="a7"/>
        <w:ind w:right="-2"/>
        <w:rPr>
          <w:rFonts w:ascii="Times New Roman" w:hAnsi="Times New Roman" w:cs="Times New Roman"/>
          <w:sz w:val="28"/>
          <w:szCs w:val="28"/>
        </w:rPr>
      </w:pPr>
      <w:r w:rsidRPr="001F7CCD">
        <w:rPr>
          <w:rFonts w:ascii="Times New Roman" w:hAnsi="Times New Roman" w:cs="Times New Roman"/>
          <w:sz w:val="28"/>
          <w:szCs w:val="28"/>
          <w:lang w:eastAsia="en-US"/>
        </w:rPr>
        <w:t xml:space="preserve">Исходя из этого, к техническому и </w:t>
      </w:r>
      <w:r w:rsidR="00575700">
        <w:rPr>
          <w:rFonts w:ascii="Times New Roman" w:hAnsi="Times New Roman" w:cs="Times New Roman"/>
          <w:sz w:val="28"/>
          <w:szCs w:val="28"/>
          <w:lang w:eastAsia="en-US"/>
        </w:rPr>
        <w:t>программному оснащению</w:t>
      </w:r>
      <w:r w:rsidRPr="001F7CCD">
        <w:rPr>
          <w:rFonts w:ascii="Times New Roman" w:hAnsi="Times New Roman" w:cs="Times New Roman"/>
          <w:sz w:val="28"/>
          <w:szCs w:val="28"/>
          <w:lang w:eastAsia="en-US"/>
        </w:rPr>
        <w:t xml:space="preserve"> службы пред</w:t>
      </w:r>
      <w:r w:rsidRPr="001F7CCD">
        <w:rPr>
          <w:rFonts w:ascii="Times New Roman" w:hAnsi="Times New Roman" w:cs="Times New Roman"/>
          <w:sz w:val="28"/>
          <w:szCs w:val="28"/>
          <w:lang w:eastAsia="en-US"/>
        </w:rPr>
        <w:t>ъ</w:t>
      </w:r>
      <w:r w:rsidRPr="001F7CCD">
        <w:rPr>
          <w:rFonts w:ascii="Times New Roman" w:hAnsi="Times New Roman" w:cs="Times New Roman"/>
          <w:sz w:val="28"/>
          <w:szCs w:val="28"/>
          <w:lang w:eastAsia="en-US"/>
        </w:rPr>
        <w:t xml:space="preserve">являются повышенные требования. </w:t>
      </w:r>
      <w:r w:rsidR="00EB25C4" w:rsidRPr="00575700">
        <w:rPr>
          <w:rFonts w:ascii="Times New Roman" w:hAnsi="Times New Roman" w:cs="Times New Roman"/>
          <w:sz w:val="28"/>
          <w:szCs w:val="28"/>
        </w:rPr>
        <w:t>Для грамотного и</w:t>
      </w:r>
      <w:r w:rsidR="00EB25C4" w:rsidRPr="001F2ECA">
        <w:rPr>
          <w:rFonts w:ascii="Times New Roman" w:hAnsi="Times New Roman" w:cs="Times New Roman"/>
          <w:sz w:val="28"/>
          <w:szCs w:val="28"/>
        </w:rPr>
        <w:t xml:space="preserve"> оптимального составления проектной документации на строительство, необходимо иметь полную информ</w:t>
      </w:r>
      <w:r w:rsidR="00EB25C4" w:rsidRPr="001F2ECA">
        <w:rPr>
          <w:rFonts w:ascii="Times New Roman" w:hAnsi="Times New Roman" w:cs="Times New Roman"/>
          <w:sz w:val="28"/>
          <w:szCs w:val="28"/>
        </w:rPr>
        <w:t>а</w:t>
      </w:r>
      <w:r w:rsidR="00EB25C4" w:rsidRPr="001F2ECA">
        <w:rPr>
          <w:rFonts w:ascii="Times New Roman" w:hAnsi="Times New Roman" w:cs="Times New Roman"/>
          <w:sz w:val="28"/>
          <w:szCs w:val="28"/>
        </w:rPr>
        <w:t>цию о геологических и геодезических параметрах местности предполагаемой стройки, то есть инженерные изыскания для строительства. Такие изыскания пр</w:t>
      </w:r>
      <w:r w:rsidR="00EB25C4" w:rsidRPr="001F2ECA">
        <w:rPr>
          <w:rFonts w:ascii="Times New Roman" w:hAnsi="Times New Roman" w:cs="Times New Roman"/>
          <w:sz w:val="28"/>
          <w:szCs w:val="28"/>
        </w:rPr>
        <w:t>о</w:t>
      </w:r>
      <w:r w:rsidR="00EB25C4" w:rsidRPr="001F2ECA">
        <w:rPr>
          <w:rFonts w:ascii="Times New Roman" w:hAnsi="Times New Roman" w:cs="Times New Roman"/>
          <w:sz w:val="28"/>
          <w:szCs w:val="28"/>
        </w:rPr>
        <w:t>водятся коллективами специальных организаций с подготовленными специал</w:t>
      </w:r>
      <w:r w:rsidR="00EB25C4" w:rsidRPr="001F2ECA">
        <w:rPr>
          <w:rFonts w:ascii="Times New Roman" w:hAnsi="Times New Roman" w:cs="Times New Roman"/>
          <w:sz w:val="28"/>
          <w:szCs w:val="28"/>
        </w:rPr>
        <w:t>и</w:t>
      </w:r>
      <w:r w:rsidR="00EB25C4" w:rsidRPr="001F2ECA">
        <w:rPr>
          <w:rFonts w:ascii="Times New Roman" w:hAnsi="Times New Roman" w:cs="Times New Roman"/>
          <w:sz w:val="28"/>
          <w:szCs w:val="28"/>
        </w:rPr>
        <w:t>стами и оборудованием.</w:t>
      </w:r>
      <w:r w:rsidR="005A5890">
        <w:rPr>
          <w:rFonts w:ascii="Times New Roman" w:hAnsi="Times New Roman" w:cs="Times New Roman"/>
          <w:sz w:val="28"/>
          <w:szCs w:val="28"/>
        </w:rPr>
        <w:t xml:space="preserve"> Одной из важных частей инженерных изысканий явл</w:t>
      </w:r>
      <w:r w:rsidR="005A5890">
        <w:rPr>
          <w:rFonts w:ascii="Times New Roman" w:hAnsi="Times New Roman" w:cs="Times New Roman"/>
          <w:sz w:val="28"/>
          <w:szCs w:val="28"/>
        </w:rPr>
        <w:t>я</w:t>
      </w:r>
      <w:r w:rsidR="004B1979">
        <w:rPr>
          <w:rFonts w:ascii="Times New Roman" w:hAnsi="Times New Roman" w:cs="Times New Roman"/>
          <w:sz w:val="28"/>
          <w:szCs w:val="28"/>
        </w:rPr>
        <w:t>ю</w:t>
      </w:r>
      <w:r w:rsidR="005A5890">
        <w:rPr>
          <w:rFonts w:ascii="Times New Roman" w:hAnsi="Times New Roman" w:cs="Times New Roman"/>
          <w:sz w:val="28"/>
          <w:szCs w:val="28"/>
        </w:rPr>
        <w:t>т</w:t>
      </w:r>
      <w:r w:rsidR="004B1979">
        <w:rPr>
          <w:rFonts w:ascii="Times New Roman" w:hAnsi="Times New Roman" w:cs="Times New Roman"/>
          <w:sz w:val="28"/>
          <w:szCs w:val="28"/>
        </w:rPr>
        <w:t xml:space="preserve">ся </w:t>
      </w:r>
      <w:r w:rsidR="007F78C5">
        <w:rPr>
          <w:rFonts w:ascii="Times New Roman" w:hAnsi="Times New Roman" w:cs="Times New Roman"/>
          <w:sz w:val="28"/>
          <w:szCs w:val="28"/>
        </w:rPr>
        <w:t xml:space="preserve">инженерно-геодезические </w:t>
      </w:r>
      <w:r w:rsidR="005A5890">
        <w:rPr>
          <w:rFonts w:ascii="Times New Roman" w:hAnsi="Times New Roman" w:cs="Times New Roman"/>
          <w:sz w:val="28"/>
          <w:szCs w:val="28"/>
        </w:rPr>
        <w:t>изыскания. Высокое качество изысканий можно получить применяя современные технологии геодезических изме</w:t>
      </w:r>
      <w:r w:rsidR="00945DE5">
        <w:rPr>
          <w:rFonts w:ascii="Times New Roman" w:hAnsi="Times New Roman" w:cs="Times New Roman"/>
          <w:sz w:val="28"/>
          <w:szCs w:val="28"/>
        </w:rPr>
        <w:t>р</w:t>
      </w:r>
      <w:r w:rsidR="005A5890">
        <w:rPr>
          <w:rFonts w:ascii="Times New Roman" w:hAnsi="Times New Roman" w:cs="Times New Roman"/>
          <w:sz w:val="28"/>
          <w:szCs w:val="28"/>
        </w:rPr>
        <w:t>ений.</w:t>
      </w:r>
    </w:p>
    <w:p w:rsidR="00325EA0" w:rsidRPr="00325EA0" w:rsidRDefault="00325EA0" w:rsidP="00325EA0">
      <w:pPr>
        <w:pStyle w:val="af6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sz w:val="28"/>
          <w:szCs w:val="28"/>
        </w:rPr>
      </w:pPr>
      <w:r w:rsidRPr="00325EA0">
        <w:rPr>
          <w:sz w:val="28"/>
          <w:szCs w:val="28"/>
        </w:rPr>
        <w:t>В практику инженерно-геодезических изысканий успе</w:t>
      </w:r>
      <w:r w:rsidR="00A07727">
        <w:rPr>
          <w:sz w:val="28"/>
          <w:szCs w:val="28"/>
        </w:rPr>
        <w:t>шно внедряются св</w:t>
      </w:r>
      <w:r w:rsidR="00A07727">
        <w:rPr>
          <w:sz w:val="28"/>
          <w:szCs w:val="28"/>
        </w:rPr>
        <w:t>е</w:t>
      </w:r>
      <w:r w:rsidR="00A07727">
        <w:rPr>
          <w:sz w:val="28"/>
          <w:szCs w:val="28"/>
        </w:rPr>
        <w:t>тодальномеры</w:t>
      </w:r>
      <w:r w:rsidRPr="00325EA0">
        <w:rPr>
          <w:sz w:val="28"/>
          <w:szCs w:val="28"/>
        </w:rPr>
        <w:t>, электронные тахеометры, спутниковые приемники. Обработка р</w:t>
      </w:r>
      <w:r w:rsidRPr="00325EA0">
        <w:rPr>
          <w:sz w:val="28"/>
          <w:szCs w:val="28"/>
        </w:rPr>
        <w:t>е</w:t>
      </w:r>
      <w:r w:rsidRPr="00325EA0">
        <w:rPr>
          <w:sz w:val="28"/>
          <w:szCs w:val="28"/>
        </w:rPr>
        <w:t xml:space="preserve">зультатов измерений в основном ведется на </w:t>
      </w:r>
      <w:r w:rsidR="00A07727">
        <w:rPr>
          <w:sz w:val="28"/>
          <w:szCs w:val="28"/>
        </w:rPr>
        <w:t>компьютерах</w:t>
      </w:r>
      <w:r w:rsidRPr="00325EA0">
        <w:rPr>
          <w:sz w:val="28"/>
          <w:szCs w:val="28"/>
        </w:rPr>
        <w:t>. Графическое изобр</w:t>
      </w:r>
      <w:r w:rsidRPr="00325EA0">
        <w:rPr>
          <w:sz w:val="28"/>
          <w:szCs w:val="28"/>
        </w:rPr>
        <w:t>а</w:t>
      </w:r>
      <w:r w:rsidRPr="00325EA0">
        <w:rPr>
          <w:sz w:val="28"/>
          <w:szCs w:val="28"/>
        </w:rPr>
        <w:lastRenderedPageBreak/>
        <w:t>жение местности на основе топографических съемок меняется на математическое представление ее в виде цифровой модели местности и рельефа.</w:t>
      </w:r>
    </w:p>
    <w:p w:rsidR="00117282" w:rsidRDefault="00325EA0" w:rsidP="00117282">
      <w:pPr>
        <w:pStyle w:val="af6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sz w:val="28"/>
          <w:szCs w:val="28"/>
        </w:rPr>
      </w:pPr>
      <w:r w:rsidRPr="00325EA0">
        <w:rPr>
          <w:sz w:val="28"/>
          <w:szCs w:val="28"/>
        </w:rPr>
        <w:t>Разработаны программы для системы автоматизированного проектирования (САПР) трасс линейных сооружений, генеральных планов на основе ЦММ и т. п. На основе ЦММ также вычисляются объемы водохранилищ и земляных масс. Возможность создания цифровой модели местности не исключает использования графического изображения, полученного с помощью разного рода графопостро</w:t>
      </w:r>
      <w:r w:rsidRPr="00325EA0">
        <w:rPr>
          <w:sz w:val="28"/>
          <w:szCs w:val="28"/>
        </w:rPr>
        <w:t>и</w:t>
      </w:r>
      <w:r w:rsidR="00117282">
        <w:rPr>
          <w:sz w:val="28"/>
          <w:szCs w:val="28"/>
        </w:rPr>
        <w:t>телей .</w:t>
      </w:r>
    </w:p>
    <w:p w:rsidR="00EB25C4" w:rsidRDefault="005A5890" w:rsidP="00117282">
      <w:pPr>
        <w:pStyle w:val="af6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Поэтому в дипломной работе основное внимание уделено применению а</w:t>
      </w:r>
      <w:r>
        <w:rPr>
          <w:sz w:val="28"/>
          <w:szCs w:val="28"/>
        </w:rPr>
        <w:t>в</w:t>
      </w:r>
      <w:r>
        <w:rPr>
          <w:sz w:val="28"/>
          <w:szCs w:val="28"/>
        </w:rPr>
        <w:t xml:space="preserve">томатизированных приборов и программного обеспечения.     </w:t>
      </w:r>
    </w:p>
    <w:p w:rsidR="00E95EA4" w:rsidRDefault="00E95EA4" w:rsidP="00E95EA4">
      <w:pPr>
        <w:spacing w:line="312" w:lineRule="auto"/>
        <w:ind w:firstLine="567"/>
        <w:jc w:val="both"/>
        <w:rPr>
          <w:bCs/>
          <w:sz w:val="28"/>
          <w:szCs w:val="28"/>
        </w:rPr>
      </w:pPr>
      <w:r w:rsidRPr="00B41582">
        <w:rPr>
          <w:bCs/>
          <w:kern w:val="28"/>
          <w:sz w:val="28"/>
          <w:szCs w:val="28"/>
          <w:lang w:eastAsia="ru-RU"/>
        </w:rPr>
        <w:t>Цель дипломной работы:</w:t>
      </w:r>
    </w:p>
    <w:p w:rsidR="00E95EA4" w:rsidRDefault="00E95EA4" w:rsidP="00E95EA4">
      <w:pPr>
        <w:spacing w:line="312" w:lineRule="auto"/>
        <w:ind w:firstLine="567"/>
        <w:jc w:val="both"/>
        <w:rPr>
          <w:bCs/>
          <w:sz w:val="28"/>
          <w:szCs w:val="28"/>
        </w:rPr>
      </w:pPr>
      <w:r w:rsidRPr="00B41582">
        <w:rPr>
          <w:bCs/>
          <w:kern w:val="28"/>
          <w:sz w:val="28"/>
          <w:szCs w:val="28"/>
          <w:lang w:eastAsia="ru-RU"/>
        </w:rPr>
        <w:t>- анализ эффективности применения спутниковой геодезической аппаратуры, электронн</w:t>
      </w:r>
      <w:r w:rsidR="00F77727">
        <w:rPr>
          <w:bCs/>
          <w:kern w:val="28"/>
          <w:sz w:val="28"/>
          <w:szCs w:val="28"/>
          <w:lang w:eastAsia="ru-RU"/>
        </w:rPr>
        <w:t>ых тахеометров, трассоискателей</w:t>
      </w:r>
      <w:r w:rsidRPr="00B41582">
        <w:rPr>
          <w:bCs/>
          <w:kern w:val="28"/>
          <w:sz w:val="28"/>
          <w:szCs w:val="28"/>
          <w:lang w:eastAsia="ru-RU"/>
        </w:rPr>
        <w:t xml:space="preserve"> при решении широкого спектра мар</w:t>
      </w:r>
      <w:r w:rsidRPr="00B41582">
        <w:rPr>
          <w:bCs/>
          <w:kern w:val="28"/>
          <w:sz w:val="28"/>
          <w:szCs w:val="28"/>
          <w:lang w:eastAsia="ru-RU"/>
        </w:rPr>
        <w:t>к</w:t>
      </w:r>
      <w:r w:rsidRPr="00B41582">
        <w:rPr>
          <w:bCs/>
          <w:kern w:val="28"/>
          <w:sz w:val="28"/>
          <w:szCs w:val="28"/>
          <w:lang w:eastAsia="ru-RU"/>
        </w:rPr>
        <w:t xml:space="preserve">шейдерско-геодезических задач; </w:t>
      </w:r>
    </w:p>
    <w:p w:rsidR="00E95EA4" w:rsidRDefault="00E95EA4" w:rsidP="00E95EA4">
      <w:pPr>
        <w:spacing w:line="312" w:lineRule="auto"/>
        <w:ind w:firstLine="567"/>
        <w:jc w:val="both"/>
        <w:rPr>
          <w:bCs/>
          <w:sz w:val="28"/>
          <w:szCs w:val="28"/>
        </w:rPr>
      </w:pPr>
      <w:r>
        <w:rPr>
          <w:bCs/>
          <w:kern w:val="28"/>
          <w:sz w:val="28"/>
          <w:szCs w:val="28"/>
          <w:lang w:eastAsia="ru-RU"/>
        </w:rPr>
        <w:t xml:space="preserve">-  </w:t>
      </w:r>
      <w:r w:rsidR="00F77727">
        <w:rPr>
          <w:bCs/>
          <w:kern w:val="28"/>
          <w:sz w:val="28"/>
          <w:szCs w:val="28"/>
          <w:lang w:eastAsia="ru-RU"/>
        </w:rPr>
        <w:t xml:space="preserve">использование существующих и </w:t>
      </w:r>
      <w:r>
        <w:rPr>
          <w:bCs/>
          <w:kern w:val="28"/>
          <w:sz w:val="28"/>
          <w:szCs w:val="28"/>
          <w:lang w:eastAsia="ru-RU"/>
        </w:rPr>
        <w:t>внедрение</w:t>
      </w:r>
      <w:r w:rsidRPr="00B41582">
        <w:rPr>
          <w:bCs/>
          <w:kern w:val="28"/>
          <w:sz w:val="28"/>
          <w:szCs w:val="28"/>
          <w:lang w:eastAsia="ru-RU"/>
        </w:rPr>
        <w:t xml:space="preserve"> новых версий программных пр</w:t>
      </w:r>
      <w:r w:rsidR="00F77727">
        <w:rPr>
          <w:bCs/>
          <w:kern w:val="28"/>
          <w:sz w:val="28"/>
          <w:szCs w:val="28"/>
          <w:lang w:eastAsia="ru-RU"/>
        </w:rPr>
        <w:t>одуктов используемых для камеральной обработки полевых измерений</w:t>
      </w:r>
      <w:r w:rsidR="00F77727" w:rsidRPr="00B41582">
        <w:rPr>
          <w:bCs/>
          <w:kern w:val="28"/>
          <w:sz w:val="28"/>
          <w:szCs w:val="28"/>
          <w:lang w:eastAsia="ru-RU"/>
        </w:rPr>
        <w:t>;</w:t>
      </w:r>
      <w:r w:rsidRPr="00B41582">
        <w:rPr>
          <w:bCs/>
          <w:kern w:val="28"/>
          <w:sz w:val="28"/>
          <w:szCs w:val="28"/>
          <w:lang w:eastAsia="ru-RU"/>
        </w:rPr>
        <w:t xml:space="preserve"> </w:t>
      </w:r>
    </w:p>
    <w:p w:rsidR="0081301A" w:rsidRDefault="0081301A" w:rsidP="00325EA0">
      <w:pPr>
        <w:pStyle w:val="a7"/>
        <w:rPr>
          <w:rFonts w:ascii="Times New Roman" w:hAnsi="Times New Roman" w:cs="Times New Roman"/>
          <w:sz w:val="28"/>
          <w:szCs w:val="28"/>
        </w:rPr>
      </w:pPr>
      <w:r w:rsidRPr="00936ACE">
        <w:rPr>
          <w:rFonts w:ascii="Times New Roman" w:hAnsi="Times New Roman" w:cs="Times New Roman"/>
          <w:color w:val="FF0000"/>
          <w:sz w:val="28"/>
          <w:szCs w:val="28"/>
        </w:rPr>
        <w:t xml:space="preserve">   </w:t>
      </w:r>
    </w:p>
    <w:p w:rsidR="00EB25C4" w:rsidRDefault="00EB25C4" w:rsidP="007C4C73">
      <w:pPr>
        <w:pStyle w:val="a7"/>
        <w:ind w:right="-284" w:firstLine="0"/>
        <w:rPr>
          <w:rFonts w:ascii="Times New Roman" w:hAnsi="Times New Roman" w:cs="Times New Roman"/>
          <w:sz w:val="28"/>
          <w:szCs w:val="28"/>
        </w:rPr>
      </w:pPr>
    </w:p>
    <w:p w:rsidR="00B52DF6" w:rsidRDefault="00B52DF6" w:rsidP="009111CF">
      <w:pPr>
        <w:pStyle w:val="a7"/>
        <w:ind w:right="-284" w:firstLine="0"/>
        <w:rPr>
          <w:rFonts w:ascii="Times New Roman" w:hAnsi="Times New Roman" w:cs="Times New Roman"/>
          <w:sz w:val="28"/>
          <w:szCs w:val="28"/>
        </w:rPr>
      </w:pPr>
    </w:p>
    <w:p w:rsidR="00A07727" w:rsidRDefault="00A07727" w:rsidP="009111CF">
      <w:pPr>
        <w:pStyle w:val="a7"/>
        <w:ind w:right="-284" w:firstLine="0"/>
        <w:rPr>
          <w:rFonts w:ascii="Times New Roman" w:hAnsi="Times New Roman" w:cs="Times New Roman"/>
          <w:sz w:val="28"/>
          <w:szCs w:val="28"/>
        </w:rPr>
      </w:pPr>
    </w:p>
    <w:p w:rsidR="00A07727" w:rsidRDefault="00A07727" w:rsidP="009111CF">
      <w:pPr>
        <w:pStyle w:val="a7"/>
        <w:ind w:right="-284" w:firstLine="0"/>
        <w:rPr>
          <w:rFonts w:ascii="Times New Roman" w:hAnsi="Times New Roman" w:cs="Times New Roman"/>
          <w:sz w:val="28"/>
          <w:szCs w:val="28"/>
        </w:rPr>
      </w:pPr>
    </w:p>
    <w:p w:rsidR="00A07727" w:rsidRDefault="00A07727" w:rsidP="009111CF">
      <w:pPr>
        <w:pStyle w:val="a7"/>
        <w:ind w:right="-284" w:firstLine="0"/>
        <w:rPr>
          <w:rFonts w:ascii="Times New Roman" w:hAnsi="Times New Roman" w:cs="Times New Roman"/>
          <w:sz w:val="28"/>
          <w:szCs w:val="28"/>
        </w:rPr>
      </w:pPr>
    </w:p>
    <w:p w:rsidR="00A07727" w:rsidRDefault="00A07727" w:rsidP="009111CF">
      <w:pPr>
        <w:pStyle w:val="a7"/>
        <w:ind w:right="-284" w:firstLine="0"/>
        <w:rPr>
          <w:rFonts w:ascii="Times New Roman" w:hAnsi="Times New Roman" w:cs="Times New Roman"/>
          <w:sz w:val="28"/>
          <w:szCs w:val="28"/>
        </w:rPr>
      </w:pPr>
    </w:p>
    <w:p w:rsidR="00A07727" w:rsidRDefault="00A07727" w:rsidP="009111CF">
      <w:pPr>
        <w:pStyle w:val="a7"/>
        <w:ind w:right="-284" w:firstLine="0"/>
        <w:rPr>
          <w:rFonts w:ascii="Times New Roman" w:hAnsi="Times New Roman" w:cs="Times New Roman"/>
          <w:sz w:val="28"/>
          <w:szCs w:val="28"/>
        </w:rPr>
      </w:pPr>
    </w:p>
    <w:p w:rsidR="00A07727" w:rsidRDefault="00A07727" w:rsidP="009111CF">
      <w:pPr>
        <w:pStyle w:val="a7"/>
        <w:ind w:right="-284" w:firstLine="0"/>
        <w:rPr>
          <w:rFonts w:ascii="Times New Roman" w:hAnsi="Times New Roman" w:cs="Times New Roman"/>
          <w:sz w:val="28"/>
          <w:szCs w:val="28"/>
        </w:rPr>
      </w:pPr>
    </w:p>
    <w:p w:rsidR="00FA08AB" w:rsidRDefault="00FA08AB" w:rsidP="009111CF">
      <w:pPr>
        <w:pStyle w:val="a7"/>
        <w:ind w:right="-284" w:firstLine="0"/>
        <w:rPr>
          <w:rFonts w:ascii="Times New Roman" w:hAnsi="Times New Roman" w:cs="Times New Roman"/>
          <w:sz w:val="28"/>
          <w:szCs w:val="28"/>
        </w:rPr>
      </w:pPr>
    </w:p>
    <w:p w:rsidR="00FA08AB" w:rsidRDefault="00FA08AB" w:rsidP="009111CF">
      <w:pPr>
        <w:pStyle w:val="a7"/>
        <w:ind w:right="-284" w:firstLine="0"/>
        <w:rPr>
          <w:rFonts w:ascii="Times New Roman" w:hAnsi="Times New Roman" w:cs="Times New Roman"/>
          <w:sz w:val="28"/>
          <w:szCs w:val="28"/>
        </w:rPr>
      </w:pPr>
    </w:p>
    <w:p w:rsidR="00FA08AB" w:rsidRDefault="00FA08AB" w:rsidP="009111CF">
      <w:pPr>
        <w:pStyle w:val="a7"/>
        <w:ind w:right="-284" w:firstLine="0"/>
        <w:rPr>
          <w:rFonts w:ascii="Times New Roman" w:hAnsi="Times New Roman" w:cs="Times New Roman"/>
          <w:sz w:val="28"/>
          <w:szCs w:val="28"/>
        </w:rPr>
      </w:pPr>
    </w:p>
    <w:p w:rsidR="00FA08AB" w:rsidRDefault="00FA08AB" w:rsidP="009111CF">
      <w:pPr>
        <w:pStyle w:val="a7"/>
        <w:ind w:right="-284" w:firstLine="0"/>
        <w:rPr>
          <w:rFonts w:ascii="Times New Roman" w:hAnsi="Times New Roman" w:cs="Times New Roman"/>
          <w:sz w:val="28"/>
          <w:szCs w:val="28"/>
        </w:rPr>
      </w:pPr>
    </w:p>
    <w:p w:rsidR="00FA08AB" w:rsidRDefault="00FA08AB" w:rsidP="009111CF">
      <w:pPr>
        <w:pStyle w:val="a7"/>
        <w:ind w:right="-284" w:firstLine="0"/>
        <w:rPr>
          <w:rFonts w:ascii="Times New Roman" w:hAnsi="Times New Roman" w:cs="Times New Roman"/>
          <w:sz w:val="28"/>
          <w:szCs w:val="28"/>
        </w:rPr>
      </w:pPr>
    </w:p>
    <w:p w:rsidR="00EB25C4" w:rsidRPr="003E2BBF" w:rsidRDefault="009111CF" w:rsidP="003E2BBF">
      <w:pPr>
        <w:pStyle w:val="1"/>
        <w:numPr>
          <w:ilvl w:val="0"/>
          <w:numId w:val="6"/>
        </w:numPr>
        <w:rPr>
          <w:rFonts w:ascii="Times New Roman" w:hAnsi="Times New Roman" w:cs="Times New Roman"/>
          <w:b w:val="0"/>
          <w:color w:val="auto"/>
        </w:rPr>
      </w:pPr>
      <w:r w:rsidRPr="003E2BBF">
        <w:rPr>
          <w:rFonts w:ascii="Times New Roman" w:hAnsi="Times New Roman" w:cs="Times New Roman"/>
          <w:b w:val="0"/>
          <w:color w:val="auto"/>
        </w:rPr>
        <w:lastRenderedPageBreak/>
        <w:t>ИНЖЕНЕРНЫЕ ИЗЫСКАНИЯ</w:t>
      </w:r>
      <w:r w:rsidR="007C4C73" w:rsidRPr="003E2BBF">
        <w:rPr>
          <w:rFonts w:ascii="Times New Roman" w:hAnsi="Times New Roman" w:cs="Times New Roman"/>
          <w:b w:val="0"/>
          <w:color w:val="auto"/>
        </w:rPr>
        <w:t xml:space="preserve"> ПРИ ОБУСТРОЙСТВЕ НЕФТЯНЫХ МЕСТОРОЖДЕНИЙ</w:t>
      </w:r>
    </w:p>
    <w:p w:rsidR="00686F3D" w:rsidRPr="00686F3D" w:rsidRDefault="00686F3D" w:rsidP="00686F3D"/>
    <w:p w:rsidR="009111CF" w:rsidRPr="009111CF" w:rsidRDefault="009111CF" w:rsidP="009111CF">
      <w:pPr>
        <w:jc w:val="center"/>
      </w:pPr>
    </w:p>
    <w:p w:rsidR="00EB25C4" w:rsidRDefault="00EB25C4" w:rsidP="0080346B">
      <w:pPr>
        <w:pStyle w:val="2"/>
        <w:numPr>
          <w:ilvl w:val="1"/>
          <w:numId w:val="6"/>
        </w:numPr>
        <w:ind w:left="567" w:firstLine="0"/>
        <w:rPr>
          <w:spacing w:val="20"/>
          <w:sz w:val="28"/>
        </w:rPr>
      </w:pPr>
      <w:bookmarkStart w:id="2" w:name="_Toc351902959"/>
      <w:r w:rsidRPr="00401D36">
        <w:rPr>
          <w:spacing w:val="20"/>
          <w:sz w:val="28"/>
        </w:rPr>
        <w:t>Виды инженерных изысканий</w:t>
      </w:r>
      <w:bookmarkEnd w:id="2"/>
    </w:p>
    <w:p w:rsidR="00686F3D" w:rsidRPr="00686F3D" w:rsidRDefault="00686F3D" w:rsidP="00686F3D">
      <w:pPr>
        <w:pStyle w:val="a8"/>
        <w:ind w:left="567"/>
      </w:pPr>
    </w:p>
    <w:p w:rsidR="00587948" w:rsidRPr="00817581" w:rsidRDefault="00587948" w:rsidP="00587948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Инженерные изыскания </w:t>
      </w:r>
      <w:r w:rsidR="00A55A6F">
        <w:rPr>
          <w:sz w:val="28"/>
          <w:szCs w:val="28"/>
        </w:rPr>
        <w:t xml:space="preserve">это </w:t>
      </w:r>
      <w:r w:rsidRPr="00817581">
        <w:rPr>
          <w:sz w:val="28"/>
          <w:szCs w:val="28"/>
        </w:rPr>
        <w:t xml:space="preserve"> </w:t>
      </w:r>
      <w:r w:rsidR="00A55A6F">
        <w:rPr>
          <w:sz w:val="28"/>
          <w:szCs w:val="28"/>
        </w:rPr>
        <w:t>один из главных</w:t>
      </w:r>
      <w:r w:rsidRPr="00817581">
        <w:rPr>
          <w:sz w:val="28"/>
          <w:szCs w:val="28"/>
        </w:rPr>
        <w:t xml:space="preserve"> видов строительной деятельн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>сти,</w:t>
      </w:r>
      <w:r>
        <w:rPr>
          <w:sz w:val="28"/>
          <w:szCs w:val="28"/>
        </w:rPr>
        <w:t xml:space="preserve"> </w:t>
      </w:r>
      <w:r w:rsidR="00A55A6F">
        <w:rPr>
          <w:sz w:val="28"/>
          <w:szCs w:val="28"/>
        </w:rPr>
        <w:t xml:space="preserve">они- это начало любого строительства, а также реконструкции </w:t>
      </w:r>
      <w:r w:rsidRPr="00817581">
        <w:rPr>
          <w:sz w:val="28"/>
          <w:szCs w:val="28"/>
        </w:rPr>
        <w:t xml:space="preserve"> объектов. </w:t>
      </w:r>
      <w:r w:rsidR="00A55A6F">
        <w:rPr>
          <w:sz w:val="28"/>
          <w:szCs w:val="28"/>
        </w:rPr>
        <w:t>Общий</w:t>
      </w:r>
      <w:r w:rsidRPr="00817581">
        <w:rPr>
          <w:sz w:val="28"/>
          <w:szCs w:val="28"/>
        </w:rPr>
        <w:t xml:space="preserve"> подход, объединяющий </w:t>
      </w:r>
      <w:r w:rsidR="00A55A6F">
        <w:rPr>
          <w:sz w:val="28"/>
          <w:szCs w:val="28"/>
        </w:rPr>
        <w:t>разные</w:t>
      </w:r>
      <w:r w:rsidRPr="00817581">
        <w:rPr>
          <w:sz w:val="28"/>
          <w:szCs w:val="28"/>
        </w:rPr>
        <w:t xml:space="preserve"> виды инженерных изысканий позволяет </w:t>
      </w:r>
      <w:r w:rsidR="00A55A6F">
        <w:rPr>
          <w:sz w:val="28"/>
          <w:szCs w:val="28"/>
        </w:rPr>
        <w:t>делать</w:t>
      </w:r>
      <w:r w:rsidRPr="00817581">
        <w:rPr>
          <w:sz w:val="28"/>
          <w:szCs w:val="28"/>
        </w:rPr>
        <w:t xml:space="preserve"> </w:t>
      </w:r>
      <w:r w:rsidR="00A55A6F">
        <w:rPr>
          <w:sz w:val="28"/>
          <w:szCs w:val="28"/>
        </w:rPr>
        <w:t>своевременное и разнестороннее</w:t>
      </w:r>
      <w:r w:rsidRPr="00817581">
        <w:rPr>
          <w:sz w:val="28"/>
          <w:szCs w:val="28"/>
        </w:rPr>
        <w:t xml:space="preserve"> обследование </w:t>
      </w:r>
      <w:r w:rsidR="00A55A6F">
        <w:rPr>
          <w:sz w:val="28"/>
          <w:szCs w:val="28"/>
        </w:rPr>
        <w:t>зданий, сооружений и строительных площадок.</w:t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Инженерные изыскания для строительства —</w:t>
      </w:r>
      <w:r w:rsidR="00A55A6F">
        <w:rPr>
          <w:sz w:val="28"/>
          <w:szCs w:val="28"/>
        </w:rPr>
        <w:t xml:space="preserve"> это</w:t>
      </w:r>
      <w:r w:rsidRPr="00817581">
        <w:rPr>
          <w:sz w:val="28"/>
          <w:szCs w:val="28"/>
        </w:rPr>
        <w:t xml:space="preserve"> работы, </w:t>
      </w:r>
      <w:r w:rsidR="00A55A6F">
        <w:rPr>
          <w:sz w:val="28"/>
          <w:szCs w:val="28"/>
        </w:rPr>
        <w:t>выполняемые для изучения района работ</w:t>
      </w:r>
      <w:r w:rsidRPr="00817581">
        <w:rPr>
          <w:sz w:val="28"/>
          <w:szCs w:val="28"/>
        </w:rPr>
        <w:t>, площадки, участка, трассы проектируемого строител</w:t>
      </w:r>
      <w:r w:rsidRPr="00817581">
        <w:rPr>
          <w:sz w:val="28"/>
          <w:szCs w:val="28"/>
        </w:rPr>
        <w:t>ь</w:t>
      </w:r>
      <w:r w:rsidRPr="00817581">
        <w:rPr>
          <w:sz w:val="28"/>
          <w:szCs w:val="28"/>
        </w:rPr>
        <w:t xml:space="preserve">ства, местных источников водоснабжения </w:t>
      </w:r>
      <w:r w:rsidR="00A55A6F">
        <w:rPr>
          <w:sz w:val="28"/>
          <w:szCs w:val="28"/>
        </w:rPr>
        <w:t xml:space="preserve">и строительных материалов </w:t>
      </w:r>
      <w:r w:rsidR="00873036">
        <w:rPr>
          <w:sz w:val="28"/>
          <w:szCs w:val="28"/>
        </w:rPr>
        <w:t>и получ</w:t>
      </w:r>
      <w:r w:rsidR="00873036">
        <w:rPr>
          <w:sz w:val="28"/>
          <w:szCs w:val="28"/>
        </w:rPr>
        <w:t>е</w:t>
      </w:r>
      <w:r w:rsidR="00873036">
        <w:rPr>
          <w:sz w:val="28"/>
          <w:szCs w:val="28"/>
        </w:rPr>
        <w:t>ния необходимых</w:t>
      </w:r>
      <w:r w:rsidR="00A55A6F">
        <w:rPr>
          <w:sz w:val="28"/>
          <w:szCs w:val="28"/>
        </w:rPr>
        <w:t>,</w:t>
      </w:r>
      <w:r w:rsidR="00873036">
        <w:rPr>
          <w:sz w:val="28"/>
          <w:szCs w:val="28"/>
        </w:rPr>
        <w:t xml:space="preserve"> а</w:t>
      </w:r>
      <w:r w:rsidR="00A55A6F">
        <w:rPr>
          <w:sz w:val="28"/>
          <w:szCs w:val="28"/>
        </w:rPr>
        <w:t xml:space="preserve"> главное, полных</w:t>
      </w:r>
      <w:r w:rsidRPr="00817581">
        <w:rPr>
          <w:sz w:val="28"/>
          <w:szCs w:val="28"/>
        </w:rPr>
        <w:t xml:space="preserve"> матери</w:t>
      </w:r>
      <w:r w:rsidR="00A55A6F">
        <w:rPr>
          <w:sz w:val="28"/>
          <w:szCs w:val="28"/>
        </w:rPr>
        <w:t>алов для разработки</w:t>
      </w:r>
      <w:r w:rsidRPr="00817581">
        <w:rPr>
          <w:sz w:val="28"/>
          <w:szCs w:val="28"/>
        </w:rPr>
        <w:t xml:space="preserve"> целесообразных </w:t>
      </w:r>
      <w:r w:rsidR="00A55A6F">
        <w:rPr>
          <w:sz w:val="28"/>
          <w:szCs w:val="28"/>
        </w:rPr>
        <w:t xml:space="preserve">экономически </w:t>
      </w:r>
      <w:r w:rsidRPr="00817581">
        <w:rPr>
          <w:sz w:val="28"/>
          <w:szCs w:val="28"/>
        </w:rPr>
        <w:t>и технически обоснованных решений при проектировании и стро</w:t>
      </w:r>
      <w:r w:rsidRPr="00817581">
        <w:rPr>
          <w:sz w:val="28"/>
          <w:szCs w:val="28"/>
        </w:rPr>
        <w:t>и</w:t>
      </w:r>
      <w:r w:rsidRPr="00817581">
        <w:rPr>
          <w:sz w:val="28"/>
          <w:szCs w:val="28"/>
        </w:rPr>
        <w:t>тельстве объектов с учётом рационального использования и охраны природной среды, а также получения данных для составления прогноза изменений приро</w:t>
      </w:r>
      <w:r w:rsidRPr="00817581">
        <w:rPr>
          <w:sz w:val="28"/>
          <w:szCs w:val="28"/>
        </w:rPr>
        <w:t>д</w:t>
      </w:r>
      <w:r w:rsidRPr="00817581">
        <w:rPr>
          <w:sz w:val="28"/>
          <w:szCs w:val="28"/>
        </w:rPr>
        <w:t>ной среды под воздействием строительства и эксплуатации предприятий, зданий и сооружений.</w:t>
      </w:r>
    </w:p>
    <w:p w:rsidR="00EB25C4" w:rsidRPr="001773B5" w:rsidRDefault="00A55A6F" w:rsidP="00EB25C4">
      <w:pPr>
        <w:spacing w:line="360" w:lineRule="auto"/>
        <w:ind w:firstLine="567"/>
        <w:jc w:val="both"/>
        <w:rPr>
          <w:color w:val="FF0000"/>
          <w:sz w:val="28"/>
          <w:szCs w:val="28"/>
        </w:rPr>
      </w:pPr>
      <w:r>
        <w:rPr>
          <w:sz w:val="28"/>
          <w:szCs w:val="28"/>
        </w:rPr>
        <w:t xml:space="preserve">Далее </w:t>
      </w:r>
      <w:r w:rsidR="00587948">
        <w:rPr>
          <w:sz w:val="28"/>
          <w:szCs w:val="28"/>
        </w:rPr>
        <w:t>приводятся</w:t>
      </w:r>
      <w:r w:rsidR="00EB25C4" w:rsidRPr="00817581">
        <w:rPr>
          <w:sz w:val="28"/>
          <w:szCs w:val="28"/>
        </w:rPr>
        <w:t xml:space="preserve"> виды инженерных изысканий, </w:t>
      </w:r>
      <w:r w:rsidR="00587948">
        <w:rPr>
          <w:sz w:val="28"/>
          <w:szCs w:val="28"/>
        </w:rPr>
        <w:t>производимых</w:t>
      </w:r>
      <w:r w:rsidR="00EB25C4" w:rsidRPr="00817581">
        <w:rPr>
          <w:sz w:val="28"/>
          <w:szCs w:val="28"/>
        </w:rPr>
        <w:t xml:space="preserve"> при стро</w:t>
      </w:r>
      <w:r w:rsidR="00EB25C4" w:rsidRPr="00817581">
        <w:rPr>
          <w:sz w:val="28"/>
          <w:szCs w:val="28"/>
        </w:rPr>
        <w:t>и</w:t>
      </w:r>
      <w:r w:rsidR="00EB25C4" w:rsidRPr="00817581">
        <w:rPr>
          <w:sz w:val="28"/>
          <w:szCs w:val="28"/>
        </w:rPr>
        <w:t>тельстве</w:t>
      </w:r>
      <w:r w:rsidR="00587948">
        <w:rPr>
          <w:sz w:val="28"/>
          <w:szCs w:val="28"/>
        </w:rPr>
        <w:t xml:space="preserve"> или </w:t>
      </w:r>
      <w:r w:rsidR="00EB25C4" w:rsidRPr="00817581">
        <w:rPr>
          <w:sz w:val="28"/>
          <w:szCs w:val="28"/>
        </w:rPr>
        <w:t xml:space="preserve">реконструкции </w:t>
      </w:r>
      <w:r w:rsidR="00587948">
        <w:rPr>
          <w:sz w:val="28"/>
          <w:szCs w:val="28"/>
        </w:rPr>
        <w:t>нефтяных месторождений</w:t>
      </w:r>
      <w:r w:rsidR="00EB25C4">
        <w:rPr>
          <w:sz w:val="28"/>
          <w:szCs w:val="28"/>
        </w:rPr>
        <w:t>:</w:t>
      </w:r>
    </w:p>
    <w:p w:rsidR="00EB25C4" w:rsidRPr="00817581" w:rsidRDefault="00781723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AA22D6">
        <w:rPr>
          <w:sz w:val="28"/>
          <w:szCs w:val="28"/>
        </w:rPr>
        <w:t>и</w:t>
      </w:r>
      <w:r w:rsidR="00EB25C4" w:rsidRPr="00817581">
        <w:rPr>
          <w:sz w:val="28"/>
          <w:szCs w:val="28"/>
        </w:rPr>
        <w:t>нженерно-геодезические изыскания;</w:t>
      </w:r>
    </w:p>
    <w:p w:rsidR="00EB25C4" w:rsidRPr="00817581" w:rsidRDefault="00781723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AA22D6">
        <w:rPr>
          <w:sz w:val="28"/>
          <w:szCs w:val="28"/>
        </w:rPr>
        <w:t>и</w:t>
      </w:r>
      <w:r w:rsidR="00EB25C4" w:rsidRPr="00817581">
        <w:rPr>
          <w:sz w:val="28"/>
          <w:szCs w:val="28"/>
        </w:rPr>
        <w:t>нженерно-геологические изыскания;</w:t>
      </w:r>
    </w:p>
    <w:p w:rsidR="00EB25C4" w:rsidRPr="00A61E94" w:rsidRDefault="00781723" w:rsidP="00A61E9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AA22D6">
        <w:rPr>
          <w:sz w:val="28"/>
          <w:szCs w:val="28"/>
        </w:rPr>
        <w:t>и</w:t>
      </w:r>
      <w:r w:rsidR="00EB25C4" w:rsidRPr="00817581">
        <w:rPr>
          <w:sz w:val="28"/>
          <w:szCs w:val="28"/>
        </w:rPr>
        <w:t>нженерно-гидрологические изыскания.</w:t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 Инженерно-геодезические изыскания для строительства </w:t>
      </w:r>
      <w:r w:rsidR="00587948">
        <w:rPr>
          <w:sz w:val="28"/>
          <w:szCs w:val="28"/>
        </w:rPr>
        <w:t xml:space="preserve">это </w:t>
      </w:r>
      <w:r w:rsidRPr="00817581">
        <w:rPr>
          <w:sz w:val="28"/>
          <w:szCs w:val="28"/>
        </w:rPr>
        <w:t xml:space="preserve"> работ</w:t>
      </w:r>
      <w:r w:rsidR="00587948">
        <w:rPr>
          <w:sz w:val="28"/>
          <w:szCs w:val="28"/>
        </w:rPr>
        <w:t>ы</w:t>
      </w:r>
      <w:r w:rsidRPr="00817581">
        <w:rPr>
          <w:sz w:val="28"/>
          <w:szCs w:val="28"/>
        </w:rPr>
        <w:t>, абс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 xml:space="preserve">лютно </w:t>
      </w:r>
      <w:r w:rsidR="00EF4A26">
        <w:rPr>
          <w:sz w:val="28"/>
          <w:szCs w:val="28"/>
        </w:rPr>
        <w:t>необходимые</w:t>
      </w:r>
      <w:r w:rsidRPr="00817581">
        <w:rPr>
          <w:sz w:val="28"/>
          <w:szCs w:val="28"/>
        </w:rPr>
        <w:t xml:space="preserve"> для получения </w:t>
      </w:r>
      <w:r w:rsidR="00A55A6F">
        <w:rPr>
          <w:sz w:val="28"/>
          <w:szCs w:val="28"/>
        </w:rPr>
        <w:t>маркшейдерско</w:t>
      </w:r>
      <w:r w:rsidRPr="00817581">
        <w:rPr>
          <w:sz w:val="28"/>
          <w:szCs w:val="28"/>
        </w:rPr>
        <w:t xml:space="preserve">-геодезических данных </w:t>
      </w:r>
      <w:r w:rsidR="00C201CD">
        <w:rPr>
          <w:sz w:val="28"/>
          <w:szCs w:val="28"/>
        </w:rPr>
        <w:t>о с</w:t>
      </w:r>
      <w:r w:rsidR="00C201CD">
        <w:rPr>
          <w:sz w:val="28"/>
          <w:szCs w:val="28"/>
        </w:rPr>
        <w:t>и</w:t>
      </w:r>
      <w:r w:rsidR="00C201CD">
        <w:rPr>
          <w:sz w:val="28"/>
          <w:szCs w:val="28"/>
        </w:rPr>
        <w:t xml:space="preserve">туации на местности: </w:t>
      </w:r>
      <w:r w:rsidRPr="00817581">
        <w:rPr>
          <w:sz w:val="28"/>
          <w:szCs w:val="28"/>
        </w:rPr>
        <w:t xml:space="preserve"> существующих </w:t>
      </w:r>
      <w:r w:rsidR="00A55A6F">
        <w:rPr>
          <w:sz w:val="28"/>
          <w:szCs w:val="28"/>
        </w:rPr>
        <w:t>надземных и подземных коммуникаци</w:t>
      </w:r>
      <w:r w:rsidR="00C201CD">
        <w:rPr>
          <w:sz w:val="28"/>
          <w:szCs w:val="28"/>
        </w:rPr>
        <w:t>ях</w:t>
      </w:r>
      <w:r w:rsidR="00A55A6F">
        <w:rPr>
          <w:sz w:val="28"/>
          <w:szCs w:val="28"/>
        </w:rPr>
        <w:t>, различных здани</w:t>
      </w:r>
      <w:r w:rsidR="00C201CD">
        <w:rPr>
          <w:sz w:val="28"/>
          <w:szCs w:val="28"/>
        </w:rPr>
        <w:t>ях</w:t>
      </w:r>
      <w:r w:rsidR="00A55A6F">
        <w:rPr>
          <w:sz w:val="28"/>
          <w:szCs w:val="28"/>
        </w:rPr>
        <w:t xml:space="preserve"> и сооружени</w:t>
      </w:r>
      <w:r w:rsidR="00C201CD">
        <w:rPr>
          <w:sz w:val="28"/>
          <w:szCs w:val="28"/>
        </w:rPr>
        <w:t>ях</w:t>
      </w:r>
      <w:r w:rsidRPr="00817581">
        <w:rPr>
          <w:sz w:val="28"/>
          <w:szCs w:val="28"/>
        </w:rPr>
        <w:t>, конструктивных особенностях и элементах планировки территории. Эти данные необходимы для осуществления комплек</w:t>
      </w:r>
      <w:r w:rsidRPr="00817581">
        <w:rPr>
          <w:sz w:val="28"/>
          <w:szCs w:val="28"/>
        </w:rPr>
        <w:t>с</w:t>
      </w:r>
      <w:r w:rsidRPr="00817581">
        <w:rPr>
          <w:sz w:val="28"/>
          <w:szCs w:val="28"/>
        </w:rPr>
        <w:t>ной оценки т</w:t>
      </w:r>
      <w:r w:rsidR="00A55A6F">
        <w:rPr>
          <w:sz w:val="28"/>
          <w:szCs w:val="28"/>
        </w:rPr>
        <w:t>ехногенных и природных условий т</w:t>
      </w:r>
      <w:r w:rsidRPr="00817581">
        <w:rPr>
          <w:sz w:val="28"/>
          <w:szCs w:val="28"/>
        </w:rPr>
        <w:t>ерритории будущего строител</w:t>
      </w:r>
      <w:r w:rsidRPr="00817581">
        <w:rPr>
          <w:sz w:val="28"/>
          <w:szCs w:val="28"/>
        </w:rPr>
        <w:t>ь</w:t>
      </w:r>
      <w:r w:rsidRPr="00817581">
        <w:rPr>
          <w:sz w:val="28"/>
          <w:szCs w:val="28"/>
        </w:rPr>
        <w:lastRenderedPageBreak/>
        <w:t>ства и грамотного обоснования проектирования, строительства и дальнейшего и</w:t>
      </w:r>
      <w:r w:rsidRPr="00817581">
        <w:rPr>
          <w:sz w:val="28"/>
          <w:szCs w:val="28"/>
        </w:rPr>
        <w:t>с</w:t>
      </w:r>
      <w:r w:rsidRPr="00817581">
        <w:rPr>
          <w:sz w:val="28"/>
          <w:szCs w:val="28"/>
        </w:rPr>
        <w:t xml:space="preserve">пользования сооружений, а также ликвидации уже существующих объектов. </w:t>
      </w:r>
      <w:r w:rsidR="0014124A">
        <w:rPr>
          <w:sz w:val="28"/>
          <w:szCs w:val="28"/>
        </w:rPr>
        <w:t>В геодезических изысканиях</w:t>
      </w:r>
      <w:r w:rsidRPr="00817581">
        <w:rPr>
          <w:sz w:val="28"/>
          <w:szCs w:val="28"/>
        </w:rPr>
        <w:t xml:space="preserve"> предъявляют</w:t>
      </w:r>
      <w:r w:rsidR="00582FB7">
        <w:rPr>
          <w:sz w:val="28"/>
          <w:szCs w:val="28"/>
        </w:rPr>
        <w:t>ся повышенные требования к</w:t>
      </w:r>
      <w:r w:rsidRPr="00817581">
        <w:rPr>
          <w:sz w:val="28"/>
          <w:szCs w:val="28"/>
        </w:rPr>
        <w:t xml:space="preserve"> точности, что способствует их динамичному развитию и совершенствованию инструм</w:t>
      </w:r>
      <w:r w:rsidR="008D1465">
        <w:rPr>
          <w:sz w:val="28"/>
          <w:szCs w:val="28"/>
        </w:rPr>
        <w:t>е</w:t>
      </w:r>
      <w:r w:rsidR="008D1465">
        <w:rPr>
          <w:sz w:val="28"/>
          <w:szCs w:val="28"/>
        </w:rPr>
        <w:t>н</w:t>
      </w:r>
      <w:r w:rsidR="008D1465">
        <w:rPr>
          <w:sz w:val="28"/>
          <w:szCs w:val="28"/>
        </w:rPr>
        <w:t>тальных и цифровых технологий</w:t>
      </w:r>
      <w:r w:rsidRPr="00817581">
        <w:rPr>
          <w:sz w:val="28"/>
          <w:szCs w:val="28"/>
        </w:rPr>
        <w:t>.</w:t>
      </w:r>
    </w:p>
    <w:p w:rsidR="00EB25C4" w:rsidRPr="007F2870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Состав геодезических изысканий.</w:t>
      </w:r>
      <w:r w:rsidRPr="007F2870">
        <w:rPr>
          <w:sz w:val="28"/>
          <w:szCs w:val="28"/>
        </w:rPr>
        <w:t>[</w:t>
      </w:r>
      <w:r>
        <w:rPr>
          <w:sz w:val="28"/>
          <w:szCs w:val="28"/>
        </w:rPr>
        <w:t>1</w:t>
      </w:r>
      <w:r w:rsidRPr="007F2870">
        <w:rPr>
          <w:sz w:val="28"/>
          <w:szCs w:val="28"/>
        </w:rPr>
        <w:t>]</w:t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Изыскания для строительства включают в себя целый комплекс разнообра</w:t>
      </w:r>
      <w:r w:rsidRPr="00817581">
        <w:rPr>
          <w:sz w:val="28"/>
          <w:szCs w:val="28"/>
        </w:rPr>
        <w:t>з</w:t>
      </w:r>
      <w:r w:rsidRPr="00817581">
        <w:rPr>
          <w:sz w:val="28"/>
          <w:szCs w:val="28"/>
        </w:rPr>
        <w:t>ных геодезических работ. Очень часто при выполнении изысканий все виды работ обозначают одним термином — инженерная геодезия. Однако здесь нужно пон</w:t>
      </w:r>
      <w:r w:rsidRPr="00817581">
        <w:rPr>
          <w:sz w:val="28"/>
          <w:szCs w:val="28"/>
        </w:rPr>
        <w:t>и</w:t>
      </w:r>
      <w:r w:rsidRPr="00817581">
        <w:rPr>
          <w:sz w:val="28"/>
          <w:szCs w:val="28"/>
        </w:rPr>
        <w:t>мать, что топографические работы в целом и топографическая съемка — в час</w:t>
      </w:r>
      <w:r w:rsidRPr="00817581">
        <w:rPr>
          <w:sz w:val="28"/>
          <w:szCs w:val="28"/>
        </w:rPr>
        <w:t>т</w:t>
      </w:r>
      <w:r w:rsidRPr="00817581">
        <w:rPr>
          <w:sz w:val="28"/>
          <w:szCs w:val="28"/>
        </w:rPr>
        <w:t>ности, имеют принципиально важные отличия со строительными геодезическими работами высокой точности.</w:t>
      </w:r>
    </w:p>
    <w:p w:rsidR="00A55A6F" w:rsidRPr="00A55A6F" w:rsidRDefault="00A55A6F" w:rsidP="00A55A6F">
      <w:pPr>
        <w:spacing w:line="360" w:lineRule="auto"/>
        <w:ind w:firstLine="709"/>
        <w:jc w:val="both"/>
        <w:rPr>
          <w:sz w:val="28"/>
          <w:szCs w:val="28"/>
        </w:rPr>
      </w:pPr>
      <w:r w:rsidRPr="00A55A6F">
        <w:rPr>
          <w:sz w:val="28"/>
          <w:szCs w:val="28"/>
        </w:rPr>
        <w:t>Инженерно-геодезические изыскания – это часть комплекса инженерных изысканий, выполняемых при любом строительстве. Освоение любой территории для строительства начинается с изучения её в топографическом отношении, что осуществляют с помощью карт, планов создаваемых по результатам геодезич</w:t>
      </w:r>
      <w:r w:rsidRPr="00A55A6F">
        <w:rPr>
          <w:sz w:val="28"/>
          <w:szCs w:val="28"/>
        </w:rPr>
        <w:t>е</w:t>
      </w:r>
      <w:r w:rsidRPr="00A55A6F">
        <w:rPr>
          <w:sz w:val="28"/>
          <w:szCs w:val="28"/>
        </w:rPr>
        <w:t>ских работ. Геодезические работы необходимы при строительстве как гражда</w:t>
      </w:r>
      <w:r w:rsidRPr="00A55A6F">
        <w:rPr>
          <w:sz w:val="28"/>
          <w:szCs w:val="28"/>
        </w:rPr>
        <w:t>н</w:t>
      </w:r>
      <w:r w:rsidRPr="00A55A6F">
        <w:rPr>
          <w:sz w:val="28"/>
          <w:szCs w:val="28"/>
        </w:rPr>
        <w:t xml:space="preserve">ских, так и промышленных сооружений. Они проводятся практически на всех этапах строительства: до его начала, при проектировании, при переносе проекта в натуру, во время строительства и эксплуатации. Результат первого из этих этапов работ - </w:t>
      </w:r>
      <w:r w:rsidRPr="00A1656F">
        <w:rPr>
          <w:sz w:val="28"/>
          <w:szCs w:val="28"/>
        </w:rPr>
        <w:t>инженерно-геодезических изысканий</w:t>
      </w:r>
      <w:r w:rsidRPr="00A55A6F">
        <w:rPr>
          <w:sz w:val="28"/>
          <w:szCs w:val="28"/>
        </w:rPr>
        <w:t xml:space="preserve"> - топографический план</w:t>
      </w:r>
      <w:r>
        <w:rPr>
          <w:sz w:val="28"/>
          <w:szCs w:val="28"/>
        </w:rPr>
        <w:t xml:space="preserve"> </w:t>
      </w:r>
      <w:r w:rsidRPr="00A55A6F">
        <w:rPr>
          <w:sz w:val="28"/>
          <w:szCs w:val="28"/>
        </w:rPr>
        <w:t xml:space="preserve"> (геоподо</w:t>
      </w:r>
      <w:r w:rsidRPr="00A55A6F">
        <w:rPr>
          <w:sz w:val="28"/>
          <w:szCs w:val="28"/>
        </w:rPr>
        <w:t>с</w:t>
      </w:r>
      <w:r w:rsidRPr="00A55A6F">
        <w:rPr>
          <w:sz w:val="28"/>
          <w:szCs w:val="28"/>
        </w:rPr>
        <w:t>нова, топосъемка) площадки строительства, служащий основой для составления генерального плана участка строительства, который является одним из основных документов строительства.</w:t>
      </w:r>
    </w:p>
    <w:p w:rsidR="00A55A6F" w:rsidRPr="00A55A6F" w:rsidRDefault="00A55A6F" w:rsidP="00A55A6F">
      <w:pPr>
        <w:spacing w:line="360" w:lineRule="auto"/>
        <w:ind w:firstLine="709"/>
        <w:jc w:val="both"/>
        <w:rPr>
          <w:sz w:val="28"/>
          <w:szCs w:val="28"/>
        </w:rPr>
      </w:pPr>
      <w:r w:rsidRPr="00A55A6F">
        <w:rPr>
          <w:sz w:val="28"/>
          <w:szCs w:val="28"/>
        </w:rPr>
        <w:t>Инженерно-геодезические изыскания это профессиональное решение сл</w:t>
      </w:r>
      <w:r w:rsidRPr="00A55A6F">
        <w:rPr>
          <w:sz w:val="28"/>
          <w:szCs w:val="28"/>
        </w:rPr>
        <w:t>е</w:t>
      </w:r>
      <w:r w:rsidRPr="00A55A6F">
        <w:rPr>
          <w:sz w:val="28"/>
          <w:szCs w:val="28"/>
        </w:rPr>
        <w:t>дующих задач:</w:t>
      </w:r>
    </w:p>
    <w:p w:rsidR="00A55A6F" w:rsidRPr="00A55A6F" w:rsidRDefault="00A55A6F" w:rsidP="00A55A6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A55A6F">
        <w:rPr>
          <w:sz w:val="28"/>
          <w:szCs w:val="28"/>
        </w:rPr>
        <w:t>топографическая съёмка земной поверхности и ее изображение в виде пл</w:t>
      </w:r>
      <w:r w:rsidRPr="00A55A6F">
        <w:rPr>
          <w:sz w:val="28"/>
          <w:szCs w:val="28"/>
        </w:rPr>
        <w:t>а</w:t>
      </w:r>
      <w:r w:rsidRPr="00A55A6F">
        <w:rPr>
          <w:sz w:val="28"/>
          <w:szCs w:val="28"/>
        </w:rPr>
        <w:t>нов и карт, в масштабах 1:10 000, 1:5000, 1:2000, 1:1000, 1:500, 1:200, включая геодезическую съемку подземных и надземных сооружений;</w:t>
      </w:r>
    </w:p>
    <w:p w:rsidR="00A55A6F" w:rsidRPr="00A55A6F" w:rsidRDefault="00A55A6F" w:rsidP="00A55A6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</w:t>
      </w:r>
      <w:r w:rsidRPr="00A55A6F">
        <w:rPr>
          <w:sz w:val="28"/>
          <w:szCs w:val="28"/>
        </w:rPr>
        <w:t>обновление топографических (инженерно – топографических) планов, в том числе специального назначения, в масштабах 1:10 000, 1:5000, 1:2000, 1:1000, 1:500, 1:200, и кадастровых планов;</w:t>
      </w:r>
    </w:p>
    <w:p w:rsidR="00A55A6F" w:rsidRPr="00A55A6F" w:rsidRDefault="00A55A6F" w:rsidP="00A55A6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A55A6F">
        <w:rPr>
          <w:sz w:val="28"/>
          <w:szCs w:val="28"/>
        </w:rPr>
        <w:t>геодезические работы, связанные со стационарными наблюдениями за д</w:t>
      </w:r>
      <w:r w:rsidRPr="00A55A6F">
        <w:rPr>
          <w:sz w:val="28"/>
          <w:szCs w:val="28"/>
        </w:rPr>
        <w:t>е</w:t>
      </w:r>
      <w:r w:rsidRPr="00A55A6F">
        <w:rPr>
          <w:sz w:val="28"/>
          <w:szCs w:val="28"/>
        </w:rPr>
        <w:t>формациями оснований зданий и сооружений, земной поверхности и толщи го</w:t>
      </w:r>
      <w:r w:rsidRPr="00A55A6F">
        <w:rPr>
          <w:sz w:val="28"/>
          <w:szCs w:val="28"/>
        </w:rPr>
        <w:t>р</w:t>
      </w:r>
      <w:r w:rsidRPr="00A55A6F">
        <w:rPr>
          <w:sz w:val="28"/>
          <w:szCs w:val="28"/>
        </w:rPr>
        <w:t>ных пород, в том числе при выполнении локального мониторинга за опасными геологическими и инженерно-геологическими процессами;</w:t>
      </w:r>
    </w:p>
    <w:p w:rsidR="00A55A6F" w:rsidRPr="00A55A6F" w:rsidRDefault="00A55A6F" w:rsidP="00A55A6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A55A6F">
        <w:rPr>
          <w:sz w:val="28"/>
          <w:szCs w:val="28"/>
        </w:rPr>
        <w:t>геодезические работы, связанные с переносом в натуру и привязкой горных выработок, геодезических и других точек инженерных изысканий;</w:t>
      </w:r>
    </w:p>
    <w:p w:rsidR="00A55A6F" w:rsidRPr="00A55A6F" w:rsidRDefault="00A55A6F" w:rsidP="00A55A6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A55A6F">
        <w:rPr>
          <w:sz w:val="28"/>
          <w:szCs w:val="28"/>
        </w:rPr>
        <w:t>камеральное и полевое трассирование объектов линейного строительства;</w:t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Инженерно-геологические изыскания производятся с целью получения по</w:t>
      </w:r>
      <w:r w:rsidRPr="00817581">
        <w:rPr>
          <w:sz w:val="28"/>
          <w:szCs w:val="28"/>
        </w:rPr>
        <w:t>л</w:t>
      </w:r>
      <w:r w:rsidRPr="00817581">
        <w:rPr>
          <w:sz w:val="28"/>
          <w:szCs w:val="28"/>
        </w:rPr>
        <w:t>ной информации о геологическом строени</w:t>
      </w:r>
      <w:r w:rsidR="009B09C0">
        <w:rPr>
          <w:sz w:val="28"/>
          <w:szCs w:val="28"/>
        </w:rPr>
        <w:t>и</w:t>
      </w:r>
      <w:r w:rsidRPr="00817581">
        <w:rPr>
          <w:sz w:val="28"/>
          <w:szCs w:val="28"/>
        </w:rPr>
        <w:t xml:space="preserve"> участка, физико-механических пар</w:t>
      </w:r>
      <w:r w:rsidRPr="00817581">
        <w:rPr>
          <w:sz w:val="28"/>
          <w:szCs w:val="28"/>
        </w:rPr>
        <w:t>а</w:t>
      </w:r>
      <w:r w:rsidRPr="00817581">
        <w:rPr>
          <w:sz w:val="28"/>
          <w:szCs w:val="28"/>
        </w:rPr>
        <w:t>метров грунтов, их прочности, химико-коррозионной  активности, гидрогеолог</w:t>
      </w:r>
      <w:r w:rsidRPr="00817581">
        <w:rPr>
          <w:sz w:val="28"/>
          <w:szCs w:val="28"/>
        </w:rPr>
        <w:t>и</w:t>
      </w:r>
      <w:r w:rsidRPr="00817581">
        <w:rPr>
          <w:sz w:val="28"/>
          <w:szCs w:val="28"/>
        </w:rPr>
        <w:t>ческих параметров и возможности их изменений в процессе возведения и экспл</w:t>
      </w:r>
      <w:r w:rsidRPr="00817581">
        <w:rPr>
          <w:sz w:val="28"/>
          <w:szCs w:val="28"/>
        </w:rPr>
        <w:t>у</w:t>
      </w:r>
      <w:r w:rsidRPr="00817581">
        <w:rPr>
          <w:sz w:val="28"/>
          <w:szCs w:val="28"/>
        </w:rPr>
        <w:t>атации проектируемого объекта, обеспечения мероприятий по защите констру</w:t>
      </w:r>
      <w:r w:rsidRPr="00817581">
        <w:rPr>
          <w:sz w:val="28"/>
          <w:szCs w:val="28"/>
        </w:rPr>
        <w:t>к</w:t>
      </w:r>
      <w:r w:rsidRPr="00817581">
        <w:rPr>
          <w:sz w:val="28"/>
          <w:szCs w:val="28"/>
        </w:rPr>
        <w:t>ций от неблагоприятных воздействий геологической среды, физико-геологических и физико-химических явлений и процессов.</w:t>
      </w:r>
    </w:p>
    <w:p w:rsidR="00EB25C4" w:rsidRPr="00A61E94" w:rsidRDefault="00EB25C4" w:rsidP="00A61E9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На основании полученных данных определяются наилучшие, наиболее опт</w:t>
      </w:r>
      <w:r w:rsidRPr="00817581">
        <w:rPr>
          <w:sz w:val="28"/>
          <w:szCs w:val="28"/>
        </w:rPr>
        <w:t>и</w:t>
      </w:r>
      <w:r w:rsidRPr="00817581">
        <w:rPr>
          <w:sz w:val="28"/>
          <w:szCs w:val="28"/>
        </w:rPr>
        <w:t>мальные со всех точек  зрения тип и глубина заложения фундамента с учетом всех вероятн</w:t>
      </w:r>
      <w:r w:rsidR="00894F29">
        <w:rPr>
          <w:sz w:val="28"/>
          <w:szCs w:val="28"/>
        </w:rPr>
        <w:t xml:space="preserve">ых факторов влияющих на процесс </w:t>
      </w:r>
      <w:r w:rsidRPr="00817581">
        <w:rPr>
          <w:sz w:val="28"/>
          <w:szCs w:val="28"/>
        </w:rPr>
        <w:t>строительства и эксплуатации инж</w:t>
      </w:r>
      <w:r w:rsidRPr="00817581">
        <w:rPr>
          <w:sz w:val="28"/>
          <w:szCs w:val="28"/>
        </w:rPr>
        <w:t>е</w:t>
      </w:r>
      <w:r w:rsidRPr="00817581">
        <w:rPr>
          <w:sz w:val="28"/>
          <w:szCs w:val="28"/>
        </w:rPr>
        <w:t>нерных конструкций.</w:t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Инженерно-гидрометеорологические изыскания проводятся для обеспечения комплексного изучения гидрометеорологических условий территории (района, площадки, участка, трассы) строительства и прогноз возможных изменений этих условий в результате взаимодействия с проектируемым объектом с целью пол</w:t>
      </w:r>
      <w:r w:rsidRPr="00817581">
        <w:rPr>
          <w:sz w:val="28"/>
          <w:szCs w:val="28"/>
        </w:rPr>
        <w:t>у</w:t>
      </w:r>
      <w:r w:rsidRPr="00817581">
        <w:rPr>
          <w:sz w:val="28"/>
          <w:szCs w:val="28"/>
        </w:rPr>
        <w:t>чения необходимых достаточных материалов и данных для принятия обоснова</w:t>
      </w:r>
      <w:r w:rsidRPr="00817581">
        <w:rPr>
          <w:sz w:val="28"/>
          <w:szCs w:val="28"/>
        </w:rPr>
        <w:t>н</w:t>
      </w:r>
      <w:r w:rsidRPr="00817581">
        <w:rPr>
          <w:sz w:val="28"/>
          <w:szCs w:val="28"/>
        </w:rPr>
        <w:t>ных проектных решений.</w:t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Инженерно-гидрометеорологические изыскания выполняются для решения следующих задач:</w:t>
      </w:r>
    </w:p>
    <w:p w:rsidR="00EB25C4" w:rsidRPr="00817581" w:rsidRDefault="00C2240A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</w:t>
      </w:r>
      <w:r w:rsidR="00EB25C4" w:rsidRPr="00817581">
        <w:rPr>
          <w:sz w:val="28"/>
          <w:szCs w:val="28"/>
        </w:rPr>
        <w:t xml:space="preserve">определение возможности обеспечения потребности в воде и организации различных видов водопользования; </w:t>
      </w:r>
    </w:p>
    <w:p w:rsidR="00EB25C4" w:rsidRPr="00817581" w:rsidRDefault="00C2240A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EB25C4" w:rsidRPr="00817581">
        <w:rPr>
          <w:sz w:val="28"/>
          <w:szCs w:val="28"/>
        </w:rPr>
        <w:t xml:space="preserve">выбор мест размещения площадки строительства (трассы) и ее инженерной защиты от неблагоприятных гидрометеорологических воздействий; </w:t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- разработка генерального плана территории; </w:t>
      </w:r>
    </w:p>
    <w:p w:rsidR="00EB25C4" w:rsidRPr="00817581" w:rsidRDefault="00C2240A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EB25C4" w:rsidRPr="00817581">
        <w:rPr>
          <w:sz w:val="28"/>
          <w:szCs w:val="28"/>
        </w:rPr>
        <w:t xml:space="preserve">определение их основных параметров и организации строительства, выбор конструкций сооружений; </w:t>
      </w:r>
    </w:p>
    <w:p w:rsidR="00EB25C4" w:rsidRPr="00817581" w:rsidRDefault="00C2240A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EB25C4" w:rsidRPr="00817581">
        <w:rPr>
          <w:sz w:val="28"/>
          <w:szCs w:val="28"/>
        </w:rPr>
        <w:t xml:space="preserve">определение условий эксплуатации сооружений; </w:t>
      </w:r>
    </w:p>
    <w:p w:rsidR="00EB25C4" w:rsidRDefault="00C2240A" w:rsidP="009111CF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-р</w:t>
      </w:r>
      <w:r w:rsidR="00EB25C4" w:rsidRPr="00817581">
        <w:rPr>
          <w:sz w:val="28"/>
          <w:szCs w:val="28"/>
        </w:rPr>
        <w:t>азработка природоохранных мероприятий и оценка воздействия объектов строительства на окруж</w:t>
      </w:r>
      <w:r w:rsidR="009111CF">
        <w:rPr>
          <w:sz w:val="28"/>
          <w:szCs w:val="28"/>
        </w:rPr>
        <w:t>ающую водную и воздушную среду.</w:t>
      </w:r>
    </w:p>
    <w:p w:rsidR="00B4741D" w:rsidRPr="009111CF" w:rsidRDefault="00B4741D" w:rsidP="009111CF">
      <w:pPr>
        <w:spacing w:line="360" w:lineRule="auto"/>
        <w:ind w:firstLine="567"/>
        <w:jc w:val="both"/>
        <w:rPr>
          <w:sz w:val="28"/>
          <w:szCs w:val="28"/>
        </w:rPr>
      </w:pPr>
    </w:p>
    <w:p w:rsidR="007C4C73" w:rsidRPr="00401D36" w:rsidRDefault="007C4C73" w:rsidP="0080346B">
      <w:pPr>
        <w:pStyle w:val="2"/>
        <w:ind w:left="0" w:firstLine="567"/>
        <w:rPr>
          <w:spacing w:val="20"/>
          <w:sz w:val="28"/>
        </w:rPr>
      </w:pPr>
      <w:r w:rsidRPr="00401D36">
        <w:rPr>
          <w:spacing w:val="20"/>
          <w:sz w:val="28"/>
        </w:rPr>
        <w:t>1.</w:t>
      </w:r>
      <w:r>
        <w:rPr>
          <w:spacing w:val="20"/>
          <w:sz w:val="28"/>
        </w:rPr>
        <w:t xml:space="preserve">2 </w:t>
      </w:r>
      <w:r w:rsidR="00CE1D00">
        <w:rPr>
          <w:spacing w:val="20"/>
          <w:sz w:val="28"/>
        </w:rPr>
        <w:t xml:space="preserve"> </w:t>
      </w:r>
      <w:r>
        <w:rPr>
          <w:spacing w:val="20"/>
          <w:sz w:val="28"/>
        </w:rPr>
        <w:t>Анализ линейных объектов нефтегазового комплекса</w:t>
      </w:r>
    </w:p>
    <w:p w:rsidR="00A61E94" w:rsidRDefault="00A61E94" w:rsidP="0080346B">
      <w:pPr>
        <w:pStyle w:val="2"/>
        <w:ind w:left="0"/>
        <w:rPr>
          <w:b/>
          <w:sz w:val="28"/>
        </w:rPr>
      </w:pPr>
    </w:p>
    <w:p w:rsidR="007C4C73" w:rsidRDefault="007C4C73" w:rsidP="0080346B"/>
    <w:p w:rsidR="007C4C73" w:rsidRPr="0080346B" w:rsidRDefault="007C4C73" w:rsidP="007C4C73">
      <w:pPr>
        <w:pStyle w:val="ConsPlusNormal"/>
        <w:widowControl/>
        <w:spacing w:line="360" w:lineRule="auto"/>
        <w:ind w:firstLine="0"/>
        <w:jc w:val="both"/>
        <w:outlineLvl w:val="1"/>
        <w:rPr>
          <w:rFonts w:ascii="Times New Roman" w:hAnsi="Times New Roman" w:cs="Times New Roman"/>
          <w:i/>
          <w:sz w:val="28"/>
          <w:szCs w:val="28"/>
        </w:rPr>
      </w:pPr>
      <w:bookmarkStart w:id="3" w:name="_Toc432982315"/>
      <w:bookmarkStart w:id="4" w:name="_Toc433688373"/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80346B">
        <w:rPr>
          <w:rFonts w:ascii="Times New Roman" w:hAnsi="Times New Roman" w:cs="Times New Roman"/>
          <w:i/>
          <w:sz w:val="28"/>
          <w:szCs w:val="28"/>
        </w:rPr>
        <w:t>1.2.1  Классификация линейных объектов нефтегазового комплекса</w:t>
      </w:r>
      <w:bookmarkEnd w:id="3"/>
      <w:bookmarkEnd w:id="4"/>
    </w:p>
    <w:p w:rsidR="0080346B" w:rsidRDefault="0080346B" w:rsidP="007C4C73">
      <w:pPr>
        <w:pStyle w:val="ConsPlusNormal"/>
        <w:widowControl/>
        <w:spacing w:line="360" w:lineRule="auto"/>
        <w:ind w:firstLine="0"/>
        <w:jc w:val="both"/>
        <w:outlineLvl w:val="1"/>
        <w:rPr>
          <w:rFonts w:ascii="Times New Roman" w:hAnsi="Times New Roman" w:cs="Times New Roman"/>
          <w:sz w:val="28"/>
          <w:szCs w:val="28"/>
        </w:rPr>
      </w:pPr>
    </w:p>
    <w:p w:rsidR="007C4C73" w:rsidRPr="00036010" w:rsidRDefault="00ED42F9" w:rsidP="00ED42F9">
      <w:pPr>
        <w:pStyle w:val="ConsPlusNormal"/>
        <w:widowControl/>
        <w:shd w:val="clear" w:color="auto" w:fill="FFFFFF" w:themeFill="background1"/>
        <w:spacing w:line="360" w:lineRule="auto"/>
        <w:ind w:firstLine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="007C4C73" w:rsidRPr="000004F1">
        <w:rPr>
          <w:rFonts w:ascii="Times New Roman" w:hAnsi="Times New Roman" w:cs="Times New Roman"/>
          <w:sz w:val="28"/>
          <w:szCs w:val="28"/>
        </w:rPr>
        <w:t>Линейные объекты нефтегазового комплекса можно разделить на</w:t>
      </w:r>
      <w:r w:rsidR="007C4C73" w:rsidRPr="00036010">
        <w:rPr>
          <w:rFonts w:ascii="Times New Roman" w:hAnsi="Times New Roman" w:cs="Times New Roman"/>
          <w:i/>
          <w:sz w:val="28"/>
          <w:szCs w:val="28"/>
        </w:rPr>
        <w:t>:</w:t>
      </w:r>
    </w:p>
    <w:p w:rsidR="007C4C73" w:rsidRPr="001719A5" w:rsidRDefault="007C4C73" w:rsidP="007C4C73">
      <w:pPr>
        <w:pStyle w:val="a8"/>
        <w:shd w:val="clear" w:color="auto" w:fill="FFFFFF" w:themeFill="background1"/>
        <w:tabs>
          <w:tab w:val="left" w:pos="0"/>
          <w:tab w:val="left" w:pos="1560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1719A5">
        <w:rPr>
          <w:rFonts w:ascii="Times New Roman" w:hAnsi="Times New Roman" w:cs="Times New Roman"/>
          <w:sz w:val="28"/>
          <w:szCs w:val="28"/>
        </w:rPr>
        <w:t>собственно, трубопроводы (нефтепроводы и газопроводы) с отводами и л</w:t>
      </w:r>
      <w:r w:rsidRPr="001719A5">
        <w:rPr>
          <w:rFonts w:ascii="Times New Roman" w:hAnsi="Times New Roman" w:cs="Times New Roman"/>
          <w:sz w:val="28"/>
          <w:szCs w:val="28"/>
        </w:rPr>
        <w:t>у</w:t>
      </w:r>
      <w:r w:rsidRPr="001719A5">
        <w:rPr>
          <w:rFonts w:ascii="Times New Roman" w:hAnsi="Times New Roman" w:cs="Times New Roman"/>
          <w:sz w:val="28"/>
          <w:szCs w:val="28"/>
        </w:rPr>
        <w:t>пингами, запорной и регулирующей арматурой, переходами через естественные и искусственные препятствия, устройствами пуска и приема очистных устройств;</w:t>
      </w:r>
    </w:p>
    <w:p w:rsidR="007C4C73" w:rsidRPr="001719A5" w:rsidRDefault="007C4C73" w:rsidP="007C4C73">
      <w:pPr>
        <w:pStyle w:val="a8"/>
        <w:shd w:val="clear" w:color="auto" w:fill="FFFFFF" w:themeFill="background1"/>
        <w:tabs>
          <w:tab w:val="left" w:pos="0"/>
          <w:tab w:val="left" w:pos="1560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1719A5">
        <w:rPr>
          <w:rFonts w:ascii="Times New Roman" w:hAnsi="Times New Roman" w:cs="Times New Roman"/>
          <w:sz w:val="28"/>
          <w:szCs w:val="28"/>
        </w:rPr>
        <w:t>линии электропередачи для снабжения электроэнергией узлов установки з</w:t>
      </w:r>
      <w:r w:rsidRPr="001719A5">
        <w:rPr>
          <w:rFonts w:ascii="Times New Roman" w:hAnsi="Times New Roman" w:cs="Times New Roman"/>
          <w:sz w:val="28"/>
          <w:szCs w:val="28"/>
        </w:rPr>
        <w:t>а</w:t>
      </w:r>
      <w:r w:rsidRPr="001719A5">
        <w:rPr>
          <w:rFonts w:ascii="Times New Roman" w:hAnsi="Times New Roman" w:cs="Times New Roman"/>
          <w:sz w:val="28"/>
          <w:szCs w:val="28"/>
        </w:rPr>
        <w:t>порной и другой арматуры;</w:t>
      </w:r>
    </w:p>
    <w:p w:rsidR="007C4C73" w:rsidRPr="001719A5" w:rsidRDefault="007C4C73" w:rsidP="007C4C73">
      <w:pPr>
        <w:pStyle w:val="a8"/>
        <w:shd w:val="clear" w:color="auto" w:fill="FFFFFF" w:themeFill="background1"/>
        <w:tabs>
          <w:tab w:val="left" w:pos="0"/>
          <w:tab w:val="left" w:pos="1560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1719A5">
        <w:rPr>
          <w:rFonts w:ascii="Times New Roman" w:hAnsi="Times New Roman" w:cs="Times New Roman"/>
          <w:sz w:val="28"/>
          <w:szCs w:val="28"/>
        </w:rPr>
        <w:t>постоянные дороги, расположенные вдоль трассы трубопроводов и подъе</w:t>
      </w:r>
      <w:r w:rsidRPr="001719A5">
        <w:rPr>
          <w:rFonts w:ascii="Times New Roman" w:hAnsi="Times New Roman" w:cs="Times New Roman"/>
          <w:sz w:val="28"/>
          <w:szCs w:val="28"/>
        </w:rPr>
        <w:t>з</w:t>
      </w:r>
      <w:r w:rsidRPr="001719A5">
        <w:rPr>
          <w:rFonts w:ascii="Times New Roman" w:hAnsi="Times New Roman" w:cs="Times New Roman"/>
          <w:sz w:val="28"/>
          <w:szCs w:val="28"/>
        </w:rPr>
        <w:t>ды к ним;</w:t>
      </w:r>
    </w:p>
    <w:p w:rsidR="007C4C73" w:rsidRPr="007C4C73" w:rsidRDefault="007C4C73" w:rsidP="007C4C73">
      <w:pPr>
        <w:shd w:val="clear" w:color="auto" w:fill="FFFFFF" w:themeFill="background1"/>
        <w:tabs>
          <w:tab w:val="left" w:pos="156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7C4C73">
        <w:rPr>
          <w:sz w:val="28"/>
          <w:szCs w:val="28"/>
        </w:rPr>
        <w:t>-линии и сооружения технологической связи, телемеханики и КИП.</w:t>
      </w:r>
    </w:p>
    <w:p w:rsidR="007C4C73" w:rsidRPr="000004F1" w:rsidRDefault="007C4C73" w:rsidP="007C4C73">
      <w:pPr>
        <w:pStyle w:val="a8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04F1">
        <w:rPr>
          <w:rFonts w:ascii="Times New Roman" w:hAnsi="Times New Roman" w:cs="Times New Roman"/>
          <w:bCs/>
          <w:iCs/>
          <w:sz w:val="28"/>
          <w:szCs w:val="28"/>
        </w:rPr>
        <w:t>Классификация нефтепроводов</w:t>
      </w:r>
      <w:r w:rsidRPr="000004F1">
        <w:rPr>
          <w:rFonts w:ascii="Times New Roman" w:hAnsi="Times New Roman" w:cs="Times New Roman"/>
          <w:bCs/>
          <w:sz w:val="28"/>
          <w:szCs w:val="28"/>
        </w:rPr>
        <w:t>:</w:t>
      </w:r>
    </w:p>
    <w:p w:rsidR="007C4C73" w:rsidRPr="001719A5" w:rsidRDefault="007C4C73" w:rsidP="007C4C7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</w:t>
      </w:r>
      <w:r w:rsidRPr="00635FE0">
        <w:rPr>
          <w:rFonts w:ascii="Times New Roman" w:hAnsi="Times New Roman" w:cs="Times New Roman"/>
          <w:sz w:val="28"/>
          <w:szCs w:val="28"/>
        </w:rPr>
        <w:t>о назначению нефтепровод</w:t>
      </w:r>
      <w:r w:rsidRPr="001719A5">
        <w:rPr>
          <w:rFonts w:ascii="Times New Roman" w:hAnsi="Times New Roman" w:cs="Times New Roman"/>
          <w:sz w:val="28"/>
          <w:szCs w:val="28"/>
        </w:rPr>
        <w:t>ы делятся на три группы: внутренние, местные и магистральные.</w:t>
      </w:r>
    </w:p>
    <w:p w:rsidR="007C4C73" w:rsidRPr="00D7333B" w:rsidRDefault="007C4C73" w:rsidP="007C4C7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-внутренние</w:t>
      </w:r>
      <w:r w:rsidRPr="001719A5">
        <w:rPr>
          <w:rFonts w:ascii="Times New Roman" w:hAnsi="Times New Roman" w:cs="Times New Roman"/>
          <w:sz w:val="28"/>
          <w:szCs w:val="28"/>
        </w:rPr>
        <w:t xml:space="preserve"> нефтепроводы находятся внутри чего-либо: промыслов (внутри промысловые), нефтебаз (внутрибазовые), нефтеперерабатывающих заводов (внутризаводские). </w:t>
      </w:r>
      <w:r w:rsidRPr="00D7333B">
        <w:rPr>
          <w:rFonts w:ascii="Times New Roman" w:hAnsi="Times New Roman" w:cs="Times New Roman"/>
          <w:sz w:val="28"/>
          <w:szCs w:val="28"/>
        </w:rPr>
        <w:t>Протяженность их невелика.</w:t>
      </w:r>
    </w:p>
    <w:p w:rsidR="007C4C73" w:rsidRPr="001719A5" w:rsidRDefault="007C4C73" w:rsidP="007C4C7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-местные</w:t>
      </w:r>
      <w:r w:rsidRPr="001719A5">
        <w:rPr>
          <w:rFonts w:ascii="Times New Roman" w:hAnsi="Times New Roman" w:cs="Times New Roman"/>
          <w:sz w:val="28"/>
          <w:szCs w:val="28"/>
        </w:rPr>
        <w:t xml:space="preserve"> нефтепроводы соединяют различные элементы транспортной ц</w:t>
      </w:r>
      <w:r w:rsidRPr="001719A5">
        <w:rPr>
          <w:rFonts w:ascii="Times New Roman" w:hAnsi="Times New Roman" w:cs="Times New Roman"/>
          <w:sz w:val="28"/>
          <w:szCs w:val="28"/>
        </w:rPr>
        <w:t>е</w:t>
      </w:r>
      <w:r w:rsidRPr="001719A5">
        <w:rPr>
          <w:rFonts w:ascii="Times New Roman" w:hAnsi="Times New Roman" w:cs="Times New Roman"/>
          <w:sz w:val="28"/>
          <w:szCs w:val="28"/>
        </w:rPr>
        <w:t>почки: нефтепромысел и головную станцию магистрального нефтепровода, нефтепромысел и пункт налива желе</w:t>
      </w:r>
      <w:r>
        <w:rPr>
          <w:rFonts w:ascii="Times New Roman" w:hAnsi="Times New Roman" w:cs="Times New Roman"/>
          <w:sz w:val="28"/>
          <w:szCs w:val="28"/>
        </w:rPr>
        <w:t xml:space="preserve">знодорожных цистерн либо судов. </w:t>
      </w:r>
      <w:r w:rsidRPr="001719A5">
        <w:rPr>
          <w:rFonts w:ascii="Times New Roman" w:hAnsi="Times New Roman" w:cs="Times New Roman"/>
          <w:sz w:val="28"/>
          <w:szCs w:val="28"/>
        </w:rPr>
        <w:t>Прот</w:t>
      </w:r>
      <w:r w:rsidRPr="001719A5">
        <w:rPr>
          <w:rFonts w:ascii="Times New Roman" w:hAnsi="Times New Roman" w:cs="Times New Roman"/>
          <w:sz w:val="28"/>
          <w:szCs w:val="28"/>
        </w:rPr>
        <w:t>я</w:t>
      </w:r>
      <w:r w:rsidRPr="001719A5">
        <w:rPr>
          <w:rFonts w:ascii="Times New Roman" w:hAnsi="Times New Roman" w:cs="Times New Roman"/>
          <w:sz w:val="28"/>
          <w:szCs w:val="28"/>
        </w:rPr>
        <w:t>женность местных нефтепроводов больше, чем внутренних, и достигает нескол</w:t>
      </w:r>
      <w:r w:rsidRPr="001719A5">
        <w:rPr>
          <w:rFonts w:ascii="Times New Roman" w:hAnsi="Times New Roman" w:cs="Times New Roman"/>
          <w:sz w:val="28"/>
          <w:szCs w:val="28"/>
        </w:rPr>
        <w:t>ь</w:t>
      </w:r>
      <w:r w:rsidRPr="001719A5">
        <w:rPr>
          <w:rFonts w:ascii="Times New Roman" w:hAnsi="Times New Roman" w:cs="Times New Roman"/>
          <w:sz w:val="28"/>
          <w:szCs w:val="28"/>
        </w:rPr>
        <w:t>ких десятков и даже сотен километров.</w:t>
      </w:r>
    </w:p>
    <w:p w:rsidR="007C4C73" w:rsidRPr="001719A5" w:rsidRDefault="007C4C73" w:rsidP="007C4C73">
      <w:pPr>
        <w:pStyle w:val="a8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9A5">
        <w:rPr>
          <w:rFonts w:ascii="Times New Roman" w:hAnsi="Times New Roman" w:cs="Times New Roman"/>
          <w:sz w:val="28"/>
          <w:szCs w:val="28"/>
        </w:rPr>
        <w:t>К магистральным нефтепроводам (МНП) относятся трубопроводы прот</w:t>
      </w:r>
      <w:r w:rsidRPr="001719A5">
        <w:rPr>
          <w:rFonts w:ascii="Times New Roman" w:hAnsi="Times New Roman" w:cs="Times New Roman"/>
          <w:sz w:val="28"/>
          <w:szCs w:val="28"/>
        </w:rPr>
        <w:t>я</w:t>
      </w:r>
      <w:r w:rsidRPr="001719A5">
        <w:rPr>
          <w:rFonts w:ascii="Times New Roman" w:hAnsi="Times New Roman" w:cs="Times New Roman"/>
          <w:sz w:val="28"/>
          <w:szCs w:val="28"/>
        </w:rPr>
        <w:t>женностью свыше 50 км и диаметром от 219 до 1220 мм включительно</w:t>
      </w:r>
      <w:r w:rsidR="00EE0FF8">
        <w:rPr>
          <w:rFonts w:ascii="Times New Roman" w:hAnsi="Times New Roman" w:cs="Times New Roman"/>
          <w:sz w:val="28"/>
          <w:szCs w:val="28"/>
        </w:rPr>
        <w:t xml:space="preserve"> (рисунок 1)</w:t>
      </w:r>
      <w:r w:rsidRPr="001719A5">
        <w:rPr>
          <w:rFonts w:ascii="Times New Roman" w:hAnsi="Times New Roman" w:cs="Times New Roman"/>
          <w:sz w:val="28"/>
          <w:szCs w:val="28"/>
        </w:rPr>
        <w:t>, предназначенные для транспортировки товарной нефти из районов добычи до мест потребления или перевалки на другой вид транспорта.</w:t>
      </w:r>
    </w:p>
    <w:p w:rsidR="007C4C73" w:rsidRPr="001719A5" w:rsidRDefault="007C4C73" w:rsidP="007C4C73">
      <w:pPr>
        <w:pStyle w:val="a8"/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9A5">
        <w:rPr>
          <w:rFonts w:ascii="Times New Roman" w:hAnsi="Times New Roman" w:cs="Times New Roman"/>
          <w:sz w:val="28"/>
          <w:szCs w:val="28"/>
        </w:rPr>
        <w:t>В зависимости от условного диаметра магистральные нефтепроводы по</w:t>
      </w:r>
      <w:r w:rsidRPr="001719A5">
        <w:rPr>
          <w:rFonts w:ascii="Times New Roman" w:hAnsi="Times New Roman" w:cs="Times New Roman"/>
          <w:sz w:val="28"/>
          <w:szCs w:val="28"/>
        </w:rPr>
        <w:t>д</w:t>
      </w:r>
      <w:r w:rsidRPr="001719A5">
        <w:rPr>
          <w:rFonts w:ascii="Times New Roman" w:hAnsi="Times New Roman" w:cs="Times New Roman"/>
          <w:sz w:val="28"/>
          <w:szCs w:val="28"/>
        </w:rPr>
        <w:t>разделяются на 4 класса:</w:t>
      </w:r>
    </w:p>
    <w:p w:rsidR="007C4C73" w:rsidRPr="007C4C73" w:rsidRDefault="007C4C73" w:rsidP="007C4C73">
      <w:pPr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7C4C73">
        <w:rPr>
          <w:sz w:val="28"/>
          <w:szCs w:val="28"/>
        </w:rPr>
        <w:t>I класс от 1000 до 1200 мм включительно;</w:t>
      </w:r>
    </w:p>
    <w:p w:rsidR="007C4C73" w:rsidRPr="007C4C73" w:rsidRDefault="007C4C73" w:rsidP="007C4C73">
      <w:pPr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7C4C73">
        <w:rPr>
          <w:sz w:val="28"/>
          <w:szCs w:val="28"/>
        </w:rPr>
        <w:t>II класс от 500 до 1000 мм включительно;</w:t>
      </w:r>
    </w:p>
    <w:p w:rsidR="007C4C73" w:rsidRPr="007C4C73" w:rsidRDefault="007C4C73" w:rsidP="007C4C73">
      <w:pPr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7C4C73">
        <w:rPr>
          <w:sz w:val="28"/>
          <w:szCs w:val="28"/>
        </w:rPr>
        <w:t>III класс от 300 до 500 мм включительно;</w:t>
      </w:r>
    </w:p>
    <w:p w:rsidR="007C4C73" w:rsidRPr="007C4C73" w:rsidRDefault="007C4C73" w:rsidP="007C4C73">
      <w:pPr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7C4C73">
        <w:rPr>
          <w:sz w:val="28"/>
          <w:szCs w:val="28"/>
        </w:rPr>
        <w:t>IV класс, менее 300 мм.</w:t>
      </w:r>
    </w:p>
    <w:p w:rsidR="00ED42F9" w:rsidRDefault="00ED42F9" w:rsidP="004C292C">
      <w:pPr>
        <w:pStyle w:val="a8"/>
        <w:tabs>
          <w:tab w:val="left" w:pos="993"/>
        </w:tabs>
        <w:spacing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23E76ED" wp14:editId="01651B1F">
            <wp:extent cx="4778062" cy="2137893"/>
            <wp:effectExtent l="0" t="0" r="0" b="0"/>
            <wp:docPr id="22" name="Рисунок 22" descr="http://pda.fedpress.ru/sites/fedpress/files/aleksandrovich/news/img_013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da.fedpress.ru/sites/fedpress/files/aleksandrovich/news/img_0137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307" cy="21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42F9" w:rsidRPr="006E4D94" w:rsidRDefault="00ED42F9" w:rsidP="00EE0FF8">
      <w:pPr>
        <w:pStyle w:val="a8"/>
        <w:tabs>
          <w:tab w:val="left" w:pos="993"/>
        </w:tabs>
        <w:spacing w:line="360" w:lineRule="auto"/>
        <w:ind w:left="0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6E4D94">
        <w:rPr>
          <w:rFonts w:ascii="Times New Roman" w:hAnsi="Times New Roman" w:cs="Times New Roman"/>
          <w:sz w:val="24"/>
          <w:szCs w:val="24"/>
        </w:rPr>
        <w:t>Рисунок 1</w:t>
      </w:r>
      <w:r w:rsidR="00557151" w:rsidRPr="006E4D94">
        <w:rPr>
          <w:rFonts w:ascii="Times New Roman" w:hAnsi="Times New Roman" w:cs="Times New Roman"/>
          <w:sz w:val="24"/>
          <w:szCs w:val="24"/>
        </w:rPr>
        <w:t>-</w:t>
      </w:r>
      <w:r w:rsidRPr="006E4D94">
        <w:rPr>
          <w:rFonts w:ascii="Times New Roman" w:hAnsi="Times New Roman" w:cs="Times New Roman"/>
          <w:sz w:val="24"/>
          <w:szCs w:val="24"/>
        </w:rPr>
        <w:t xml:space="preserve"> Магистральный нефтепровод</w:t>
      </w:r>
    </w:p>
    <w:p w:rsidR="00EE0FF8" w:rsidRDefault="00EE0FF8" w:rsidP="00EE0FF8">
      <w:pPr>
        <w:pStyle w:val="a8"/>
        <w:tabs>
          <w:tab w:val="left" w:pos="993"/>
        </w:tabs>
        <w:spacing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C4C73" w:rsidRDefault="00ED42F9" w:rsidP="00867CE3">
      <w:pPr>
        <w:pStyle w:val="a8"/>
        <w:tabs>
          <w:tab w:val="left" w:pos="993"/>
        </w:tabs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7C4C73" w:rsidRPr="001719A5">
        <w:rPr>
          <w:rFonts w:ascii="Times New Roman" w:hAnsi="Times New Roman" w:cs="Times New Roman"/>
          <w:sz w:val="28"/>
          <w:szCs w:val="28"/>
        </w:rPr>
        <w:t>Кроме того, нефтепроводы делят на категории, которые учитываются при расчете толщины стенки, выборе испытательного давления, а также при опред</w:t>
      </w:r>
      <w:r w:rsidR="007C4C73" w:rsidRPr="001719A5">
        <w:rPr>
          <w:rFonts w:ascii="Times New Roman" w:hAnsi="Times New Roman" w:cs="Times New Roman"/>
          <w:sz w:val="28"/>
          <w:szCs w:val="28"/>
        </w:rPr>
        <w:t>е</w:t>
      </w:r>
      <w:r w:rsidR="007C4C73" w:rsidRPr="001719A5">
        <w:rPr>
          <w:rFonts w:ascii="Times New Roman" w:hAnsi="Times New Roman" w:cs="Times New Roman"/>
          <w:sz w:val="28"/>
          <w:szCs w:val="28"/>
        </w:rPr>
        <w:t>лении доли монтажных сварных соединений, подлежащих контролю физическ</w:t>
      </w:r>
      <w:r w:rsidR="007C4C73" w:rsidRPr="001719A5">
        <w:rPr>
          <w:rFonts w:ascii="Times New Roman" w:hAnsi="Times New Roman" w:cs="Times New Roman"/>
          <w:sz w:val="28"/>
          <w:szCs w:val="28"/>
        </w:rPr>
        <w:t>и</w:t>
      </w:r>
      <w:r w:rsidR="007C4C73" w:rsidRPr="001719A5">
        <w:rPr>
          <w:rFonts w:ascii="Times New Roman" w:hAnsi="Times New Roman" w:cs="Times New Roman"/>
          <w:sz w:val="28"/>
          <w:szCs w:val="28"/>
        </w:rPr>
        <w:t>ми методам</w:t>
      </w:r>
      <w:r w:rsidR="00282F0B">
        <w:rPr>
          <w:rFonts w:ascii="Times New Roman" w:hAnsi="Times New Roman" w:cs="Times New Roman"/>
          <w:sz w:val="28"/>
          <w:szCs w:val="28"/>
        </w:rPr>
        <w:t>и</w:t>
      </w:r>
      <w:r w:rsidR="00867CE3">
        <w:rPr>
          <w:rFonts w:ascii="Times New Roman" w:hAnsi="Times New Roman" w:cs="Times New Roman"/>
          <w:sz w:val="28"/>
          <w:szCs w:val="28"/>
        </w:rPr>
        <w:t>.</w:t>
      </w:r>
    </w:p>
    <w:p w:rsidR="006E4D94" w:rsidRPr="00867CE3" w:rsidRDefault="006E4D94" w:rsidP="00867CE3">
      <w:pPr>
        <w:pStyle w:val="a8"/>
        <w:tabs>
          <w:tab w:val="left" w:pos="993"/>
        </w:tabs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7C4C73" w:rsidRPr="0080346B" w:rsidRDefault="00DE443E" w:rsidP="0080346B">
      <w:pPr>
        <w:spacing w:line="360" w:lineRule="auto"/>
        <w:outlineLvl w:val="1"/>
        <w:rPr>
          <w:i/>
          <w:sz w:val="28"/>
          <w:szCs w:val="28"/>
        </w:rPr>
      </w:pPr>
      <w:bookmarkStart w:id="5" w:name="_Toc432982316"/>
      <w:bookmarkStart w:id="6" w:name="_Toc433688374"/>
      <w:r>
        <w:rPr>
          <w:sz w:val="28"/>
          <w:szCs w:val="28"/>
        </w:rPr>
        <w:lastRenderedPageBreak/>
        <w:t xml:space="preserve">         </w:t>
      </w:r>
      <w:r w:rsidR="007C4C73">
        <w:rPr>
          <w:sz w:val="28"/>
          <w:szCs w:val="28"/>
        </w:rPr>
        <w:t xml:space="preserve">    </w:t>
      </w:r>
      <w:r w:rsidR="007C4C73" w:rsidRPr="0080346B">
        <w:rPr>
          <w:i/>
          <w:sz w:val="28"/>
          <w:szCs w:val="28"/>
        </w:rPr>
        <w:t>1.2.2.Назначение линии электропередач</w:t>
      </w:r>
      <w:bookmarkEnd w:id="5"/>
      <w:bookmarkEnd w:id="6"/>
    </w:p>
    <w:p w:rsidR="007C4C73" w:rsidRDefault="007C4C73" w:rsidP="007C4C73">
      <w:pPr>
        <w:pStyle w:val="af6"/>
        <w:shd w:val="clear" w:color="auto" w:fill="FFFFFF" w:themeFill="background1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1719A5">
        <w:rPr>
          <w:sz w:val="28"/>
          <w:szCs w:val="28"/>
        </w:rPr>
        <w:t xml:space="preserve">Линии электропередач </w:t>
      </w:r>
      <w:r w:rsidR="00294E57">
        <w:rPr>
          <w:sz w:val="28"/>
          <w:szCs w:val="28"/>
        </w:rPr>
        <w:t>предназначены</w:t>
      </w:r>
      <w:r w:rsidRPr="001719A5">
        <w:rPr>
          <w:sz w:val="28"/>
          <w:szCs w:val="28"/>
        </w:rPr>
        <w:t xml:space="preserve"> для электроснабжения станций</w:t>
      </w:r>
      <w:r w:rsidR="00294E57">
        <w:rPr>
          <w:sz w:val="28"/>
          <w:szCs w:val="28"/>
        </w:rPr>
        <w:t xml:space="preserve"> пер</w:t>
      </w:r>
      <w:r w:rsidR="00294E57">
        <w:rPr>
          <w:sz w:val="28"/>
          <w:szCs w:val="28"/>
        </w:rPr>
        <w:t>е</w:t>
      </w:r>
      <w:r w:rsidR="00294E57">
        <w:rPr>
          <w:sz w:val="28"/>
          <w:szCs w:val="28"/>
        </w:rPr>
        <w:t>качки</w:t>
      </w:r>
      <w:r w:rsidRPr="001719A5">
        <w:rPr>
          <w:sz w:val="28"/>
          <w:szCs w:val="28"/>
        </w:rPr>
        <w:t xml:space="preserve">, </w:t>
      </w:r>
      <w:r w:rsidR="00294E57">
        <w:rPr>
          <w:sz w:val="28"/>
          <w:szCs w:val="28"/>
        </w:rPr>
        <w:t>дренажных установок и катодной защиты</w:t>
      </w:r>
      <w:r w:rsidRPr="001719A5">
        <w:rPr>
          <w:sz w:val="28"/>
          <w:szCs w:val="28"/>
        </w:rPr>
        <w:t xml:space="preserve">. </w:t>
      </w:r>
      <w:r w:rsidR="00294E57">
        <w:rPr>
          <w:sz w:val="28"/>
          <w:szCs w:val="28"/>
        </w:rPr>
        <w:t>По</w:t>
      </w:r>
      <w:r w:rsidRPr="001719A5">
        <w:rPr>
          <w:sz w:val="28"/>
          <w:szCs w:val="28"/>
        </w:rPr>
        <w:t xml:space="preserve"> положению проектировани</w:t>
      </w:r>
      <w:r w:rsidR="00427D2C">
        <w:rPr>
          <w:sz w:val="28"/>
          <w:szCs w:val="28"/>
        </w:rPr>
        <w:t>я</w:t>
      </w:r>
      <w:r w:rsidRPr="001719A5">
        <w:rPr>
          <w:sz w:val="28"/>
          <w:szCs w:val="28"/>
        </w:rPr>
        <w:t xml:space="preserve"> схем электроснабжения объектов нефтяных месторождений и переработки попу</w:t>
      </w:r>
      <w:r w:rsidRPr="001719A5">
        <w:rPr>
          <w:sz w:val="28"/>
          <w:szCs w:val="28"/>
        </w:rPr>
        <w:t>т</w:t>
      </w:r>
      <w:r w:rsidRPr="001719A5">
        <w:rPr>
          <w:sz w:val="28"/>
          <w:szCs w:val="28"/>
        </w:rPr>
        <w:t>ного газа схемы внешнего электроснабжения (сети 110 кВ и выше) разрабатыв</w:t>
      </w:r>
      <w:r w:rsidRPr="001719A5">
        <w:rPr>
          <w:sz w:val="28"/>
          <w:szCs w:val="28"/>
        </w:rPr>
        <w:t>а</w:t>
      </w:r>
      <w:r w:rsidRPr="001719A5">
        <w:rPr>
          <w:sz w:val="28"/>
          <w:szCs w:val="28"/>
        </w:rPr>
        <w:t xml:space="preserve">ются проектными </w:t>
      </w:r>
      <w:r w:rsidR="00294E57">
        <w:rPr>
          <w:sz w:val="28"/>
          <w:szCs w:val="28"/>
        </w:rPr>
        <w:t>институтами</w:t>
      </w:r>
      <w:r w:rsidRPr="001719A5">
        <w:rPr>
          <w:sz w:val="28"/>
          <w:szCs w:val="28"/>
        </w:rPr>
        <w:t xml:space="preserve">. </w:t>
      </w:r>
      <w:r w:rsidR="006E4D94">
        <w:rPr>
          <w:sz w:val="28"/>
          <w:szCs w:val="28"/>
        </w:rPr>
        <w:t>(Рисунок 2)</w:t>
      </w:r>
    </w:p>
    <w:p w:rsidR="005816A2" w:rsidRDefault="007C4C73" w:rsidP="007C4C73">
      <w:pPr>
        <w:pStyle w:val="af6"/>
        <w:shd w:val="clear" w:color="auto" w:fill="FFFFFF" w:themeFill="background1"/>
        <w:spacing w:before="0" w:beforeAutospacing="0" w:after="0" w:afterAutospacing="0" w:line="360" w:lineRule="auto"/>
        <w:ind w:firstLine="709"/>
        <w:contextualSpacing/>
        <w:jc w:val="both"/>
        <w:rPr>
          <w:noProof/>
        </w:rPr>
      </w:pPr>
      <w:r w:rsidRPr="001719A5">
        <w:rPr>
          <w:sz w:val="28"/>
          <w:szCs w:val="28"/>
        </w:rPr>
        <w:t>В целях обеспечения требуемой надежности электроснабжения объектов нефтедобычи и переработки попутного газа с учетом установленной их катег</w:t>
      </w:r>
      <w:r w:rsidRPr="001719A5">
        <w:rPr>
          <w:sz w:val="28"/>
          <w:szCs w:val="28"/>
        </w:rPr>
        <w:t>о</w:t>
      </w:r>
      <w:r w:rsidRPr="001719A5">
        <w:rPr>
          <w:sz w:val="28"/>
          <w:szCs w:val="28"/>
        </w:rPr>
        <w:t>рийности при разработке схем внешнего электроснабжения необходимо руково</w:t>
      </w:r>
      <w:r w:rsidRPr="001719A5">
        <w:rPr>
          <w:sz w:val="28"/>
          <w:szCs w:val="28"/>
        </w:rPr>
        <w:t>д</w:t>
      </w:r>
      <w:r w:rsidRPr="001719A5">
        <w:rPr>
          <w:sz w:val="28"/>
          <w:szCs w:val="28"/>
        </w:rPr>
        <w:t>ствоваться следующим: электроснабжение вновь вводимых нефтяных месторо</w:t>
      </w:r>
      <w:r w:rsidRPr="001719A5">
        <w:rPr>
          <w:sz w:val="28"/>
          <w:szCs w:val="28"/>
        </w:rPr>
        <w:t>ж</w:t>
      </w:r>
      <w:r w:rsidRPr="001719A5">
        <w:rPr>
          <w:sz w:val="28"/>
          <w:szCs w:val="28"/>
        </w:rPr>
        <w:t>дений, как правило, осуществляется на напряжении 110 кВ; на нефтяных мест</w:t>
      </w:r>
      <w:r w:rsidRPr="001719A5">
        <w:rPr>
          <w:sz w:val="28"/>
          <w:szCs w:val="28"/>
        </w:rPr>
        <w:t>о</w:t>
      </w:r>
      <w:r w:rsidRPr="001719A5">
        <w:rPr>
          <w:sz w:val="28"/>
          <w:szCs w:val="28"/>
        </w:rPr>
        <w:t>рождениях с</w:t>
      </w:r>
      <w:r w:rsidR="00346335">
        <w:rPr>
          <w:sz w:val="28"/>
          <w:szCs w:val="28"/>
        </w:rPr>
        <w:t xml:space="preserve"> объемом добычи нефти до 2 млн. </w:t>
      </w:r>
      <w:r w:rsidRPr="006E4D94">
        <w:rPr>
          <w:sz w:val="28"/>
          <w:szCs w:val="28"/>
        </w:rPr>
        <w:t>т</w:t>
      </w:r>
      <w:r w:rsidRPr="001719A5">
        <w:rPr>
          <w:sz w:val="28"/>
          <w:szCs w:val="28"/>
        </w:rPr>
        <w:t xml:space="preserve"> в год включительно допускается предусматривать </w:t>
      </w:r>
      <w:r>
        <w:rPr>
          <w:sz w:val="28"/>
          <w:szCs w:val="28"/>
        </w:rPr>
        <w:t xml:space="preserve">сооружение одной подстанции 110 - </w:t>
      </w:r>
      <w:r w:rsidRPr="001719A5">
        <w:rPr>
          <w:sz w:val="28"/>
          <w:szCs w:val="28"/>
        </w:rPr>
        <w:t>220 кВ; присоединение подстанции рекомендуется в транзит ВЛ с двухсторонним питанием или двумя одноцепными ВЛ; при наличии обоснований допускается сооружение двухце</w:t>
      </w:r>
      <w:r w:rsidRPr="001719A5">
        <w:rPr>
          <w:sz w:val="28"/>
          <w:szCs w:val="28"/>
        </w:rPr>
        <w:t>п</w:t>
      </w:r>
      <w:r w:rsidRPr="001719A5">
        <w:rPr>
          <w:sz w:val="28"/>
          <w:szCs w:val="28"/>
        </w:rPr>
        <w:t>ных ВЛ на металлических опорах; на месторождениях с объемом добычи нефти более 2 млн. т в год рекомендуется сооружен</w:t>
      </w:r>
      <w:r>
        <w:rPr>
          <w:sz w:val="28"/>
          <w:szCs w:val="28"/>
        </w:rPr>
        <w:t xml:space="preserve">ие не менее двух подстанций 110 - </w:t>
      </w:r>
      <w:r w:rsidRPr="001719A5">
        <w:rPr>
          <w:sz w:val="28"/>
          <w:szCs w:val="28"/>
        </w:rPr>
        <w:t>220 кВ с питанием их от независимых источников не менее, чем по двум ВЛ, пр</w:t>
      </w:r>
      <w:r w:rsidRPr="001719A5">
        <w:rPr>
          <w:sz w:val="28"/>
          <w:szCs w:val="28"/>
        </w:rPr>
        <w:t>о</w:t>
      </w:r>
      <w:r w:rsidRPr="001719A5">
        <w:rPr>
          <w:sz w:val="28"/>
          <w:szCs w:val="28"/>
        </w:rPr>
        <w:t>кладываемым по независимым трассам; в начальный период эксплуатации этих месторождений, когда объем добычи не превышает 2 млн.</w:t>
      </w:r>
      <w:r w:rsidRPr="00717D8D">
        <w:rPr>
          <w:color w:val="FF0000"/>
          <w:sz w:val="28"/>
          <w:szCs w:val="28"/>
        </w:rPr>
        <w:t xml:space="preserve"> </w:t>
      </w:r>
      <w:r w:rsidRPr="006E4D94">
        <w:rPr>
          <w:sz w:val="28"/>
          <w:szCs w:val="28"/>
        </w:rPr>
        <w:t>т</w:t>
      </w:r>
      <w:r w:rsidRPr="001719A5">
        <w:rPr>
          <w:sz w:val="28"/>
          <w:szCs w:val="28"/>
        </w:rPr>
        <w:t xml:space="preserve"> в год, их внешнее электроснабжение допускается осуществлять в объеме схемы электроснабжения с объемом добычи нефти до 2 млн. </w:t>
      </w:r>
      <w:r w:rsidRPr="006E4D94">
        <w:rPr>
          <w:sz w:val="28"/>
          <w:szCs w:val="28"/>
        </w:rPr>
        <w:t>т</w:t>
      </w:r>
      <w:r w:rsidRPr="001719A5">
        <w:rPr>
          <w:sz w:val="28"/>
          <w:szCs w:val="28"/>
        </w:rPr>
        <w:t>; для электроснабжения КС газлифта, водоз</w:t>
      </w:r>
      <w:r w:rsidRPr="001719A5">
        <w:rPr>
          <w:sz w:val="28"/>
          <w:szCs w:val="28"/>
        </w:rPr>
        <w:t>а</w:t>
      </w:r>
      <w:r w:rsidRPr="001719A5">
        <w:rPr>
          <w:sz w:val="28"/>
          <w:szCs w:val="28"/>
        </w:rPr>
        <w:t>боров, ГПЗ и ГКС при каждом из объектов сооружается подстанция 110</w:t>
      </w:r>
      <w:r>
        <w:rPr>
          <w:sz w:val="28"/>
          <w:szCs w:val="28"/>
        </w:rPr>
        <w:t>-</w:t>
      </w:r>
      <w:r w:rsidRPr="001719A5">
        <w:rPr>
          <w:sz w:val="28"/>
          <w:szCs w:val="28"/>
        </w:rPr>
        <w:t>220 кВ, подключаемая к независимым источникам не менее чем по двум одноцепным ВЛ или заходом одной цепи двухцепной или одноцепной ВЛ с двухсторонним пит</w:t>
      </w:r>
      <w:r w:rsidRPr="001719A5">
        <w:rPr>
          <w:sz w:val="28"/>
          <w:szCs w:val="28"/>
        </w:rPr>
        <w:t>а</w:t>
      </w:r>
      <w:r w:rsidRPr="001719A5">
        <w:rPr>
          <w:sz w:val="28"/>
          <w:szCs w:val="28"/>
        </w:rPr>
        <w:t xml:space="preserve">нием; размещение подстанций 110 </w:t>
      </w:r>
      <w:r>
        <w:rPr>
          <w:sz w:val="28"/>
          <w:szCs w:val="28"/>
        </w:rPr>
        <w:t xml:space="preserve">- </w:t>
      </w:r>
      <w:r w:rsidRPr="001719A5">
        <w:rPr>
          <w:sz w:val="28"/>
          <w:szCs w:val="28"/>
        </w:rPr>
        <w:t>220 кВ, предназначенных для внешнего эле</w:t>
      </w:r>
      <w:r w:rsidRPr="001719A5">
        <w:rPr>
          <w:sz w:val="28"/>
          <w:szCs w:val="28"/>
        </w:rPr>
        <w:t>к</w:t>
      </w:r>
      <w:r w:rsidRPr="001719A5">
        <w:rPr>
          <w:sz w:val="28"/>
          <w:szCs w:val="28"/>
        </w:rPr>
        <w:t xml:space="preserve">троснабжения нефтяных месторождений и предприятий переработки попутного газа, предусматривается по принципу </w:t>
      </w:r>
      <w:r>
        <w:rPr>
          <w:sz w:val="28"/>
          <w:szCs w:val="28"/>
        </w:rPr>
        <w:t>«</w:t>
      </w:r>
      <w:r w:rsidRPr="008A335B">
        <w:rPr>
          <w:sz w:val="28"/>
          <w:szCs w:val="28"/>
        </w:rPr>
        <w:t>глубокого ввода», т.е.</w:t>
      </w:r>
      <w:r w:rsidRPr="001719A5">
        <w:rPr>
          <w:sz w:val="28"/>
          <w:szCs w:val="28"/>
        </w:rPr>
        <w:t>максимально пр</w:t>
      </w:r>
      <w:r w:rsidRPr="001719A5">
        <w:rPr>
          <w:sz w:val="28"/>
          <w:szCs w:val="28"/>
        </w:rPr>
        <w:t>и</w:t>
      </w:r>
      <w:r w:rsidRPr="001719A5">
        <w:rPr>
          <w:sz w:val="28"/>
          <w:szCs w:val="28"/>
        </w:rPr>
        <w:t xml:space="preserve">ближенное к технологическим объектам; при установке на кустовых насосных </w:t>
      </w:r>
      <w:r w:rsidRPr="001719A5">
        <w:rPr>
          <w:sz w:val="28"/>
          <w:szCs w:val="28"/>
        </w:rPr>
        <w:lastRenderedPageBreak/>
        <w:t>станциях двигателей мощностью 4 мВт и выше подстанции 110 кВ как правило, разме</w:t>
      </w:r>
      <w:r w:rsidR="0051308A">
        <w:rPr>
          <w:sz w:val="28"/>
          <w:szCs w:val="28"/>
        </w:rPr>
        <w:t>щаются</w:t>
      </w:r>
      <w:r w:rsidRPr="001719A5">
        <w:rPr>
          <w:sz w:val="28"/>
          <w:szCs w:val="28"/>
        </w:rPr>
        <w:t xml:space="preserve"> на площадках КНС; к тупиковым двухцепным ВЛ допускается пр</w:t>
      </w:r>
      <w:r w:rsidRPr="001719A5">
        <w:rPr>
          <w:sz w:val="28"/>
          <w:szCs w:val="28"/>
        </w:rPr>
        <w:t>и</w:t>
      </w:r>
      <w:r w:rsidRPr="001719A5">
        <w:rPr>
          <w:sz w:val="28"/>
          <w:szCs w:val="28"/>
        </w:rPr>
        <w:t>соединение двух подстанций на двухцепных ответвлениях, к двум одноцепным тупиковым ВЛ допускается присоединение трех подстанций; при этом суммарная мощность трансформаторов, подключенных к каждой линии, не должна прев</w:t>
      </w:r>
      <w:r w:rsidRPr="001719A5">
        <w:rPr>
          <w:sz w:val="28"/>
          <w:szCs w:val="28"/>
        </w:rPr>
        <w:t>ы</w:t>
      </w:r>
      <w:r w:rsidRPr="001719A5">
        <w:rPr>
          <w:sz w:val="28"/>
          <w:szCs w:val="28"/>
        </w:rPr>
        <w:t>шать 90 мВ-А; к двум одноцепным тупиковым ВЛ, питающим КС газлифта, вод</w:t>
      </w:r>
      <w:r w:rsidRPr="001719A5">
        <w:rPr>
          <w:sz w:val="28"/>
          <w:szCs w:val="28"/>
        </w:rPr>
        <w:t>о</w:t>
      </w:r>
      <w:r w:rsidRPr="001719A5">
        <w:rPr>
          <w:sz w:val="28"/>
          <w:szCs w:val="28"/>
        </w:rPr>
        <w:t>заборы, ГПЗ и ГКС, допускается присоединение не более двух подстанций; к о</w:t>
      </w:r>
      <w:r w:rsidRPr="001719A5">
        <w:rPr>
          <w:sz w:val="28"/>
          <w:szCs w:val="28"/>
        </w:rPr>
        <w:t>д</w:t>
      </w:r>
      <w:r w:rsidRPr="001719A5">
        <w:rPr>
          <w:sz w:val="28"/>
          <w:szCs w:val="28"/>
        </w:rPr>
        <w:t>ноцепной ВЛ с двухсторонним питанием между двумя опорными подстанциями рекомендуется присоединение до четырех подстанций включительно; при этом рекомендуется выдерживать следующую последовательность присоединения по</w:t>
      </w:r>
      <w:r w:rsidRPr="001719A5">
        <w:rPr>
          <w:sz w:val="28"/>
          <w:szCs w:val="28"/>
        </w:rPr>
        <w:t>д</w:t>
      </w:r>
      <w:r w:rsidRPr="001719A5">
        <w:rPr>
          <w:sz w:val="28"/>
          <w:szCs w:val="28"/>
        </w:rPr>
        <w:t>станций; ответвление от двух цепей; заход одной цепи; заход второй цепи; о</w:t>
      </w:r>
      <w:r w:rsidRPr="001719A5">
        <w:rPr>
          <w:sz w:val="28"/>
          <w:szCs w:val="28"/>
        </w:rPr>
        <w:t>т</w:t>
      </w:r>
      <w:r w:rsidRPr="001719A5">
        <w:rPr>
          <w:sz w:val="28"/>
          <w:szCs w:val="28"/>
        </w:rPr>
        <w:t>ветвление от двух цепей; заходы ВЛ должны выполняться одноцепными; схемы внешнего электроснабжения объектов нефтедобычи и переработки попутного газа должны обеспечивать питание потребителей без ограничений в нормальных и п</w:t>
      </w:r>
      <w:r w:rsidRPr="001719A5">
        <w:rPr>
          <w:sz w:val="28"/>
          <w:szCs w:val="28"/>
        </w:rPr>
        <w:t>о</w:t>
      </w:r>
      <w:r w:rsidRPr="001719A5">
        <w:rPr>
          <w:sz w:val="28"/>
          <w:szCs w:val="28"/>
        </w:rPr>
        <w:t>слеаварийных режимах; отключение одного из элеме</w:t>
      </w:r>
      <w:r>
        <w:rPr>
          <w:sz w:val="28"/>
          <w:szCs w:val="28"/>
        </w:rPr>
        <w:t xml:space="preserve">нтов электрической сети 110 - </w:t>
      </w:r>
      <w:r w:rsidRPr="001719A5">
        <w:rPr>
          <w:sz w:val="28"/>
          <w:szCs w:val="28"/>
        </w:rPr>
        <w:t>500 кВ не должно вызывать нарушение устойчивости нагрузки и работу устройств противоавар</w:t>
      </w:r>
      <w:r w:rsidR="00557151">
        <w:rPr>
          <w:sz w:val="28"/>
          <w:szCs w:val="28"/>
        </w:rPr>
        <w:t>ийной автоматики с действием на</w:t>
      </w:r>
      <w:r w:rsidR="00F653ED">
        <w:rPr>
          <w:sz w:val="28"/>
          <w:szCs w:val="28"/>
        </w:rPr>
        <w:t xml:space="preserve"> </w:t>
      </w:r>
      <w:r w:rsidRPr="001719A5">
        <w:rPr>
          <w:sz w:val="28"/>
          <w:szCs w:val="28"/>
        </w:rPr>
        <w:t>отключение потребит</w:t>
      </w:r>
      <w:r w:rsidRPr="001719A5">
        <w:rPr>
          <w:sz w:val="28"/>
          <w:szCs w:val="28"/>
        </w:rPr>
        <w:t>е</w:t>
      </w:r>
      <w:r w:rsidRPr="001719A5">
        <w:rPr>
          <w:sz w:val="28"/>
          <w:szCs w:val="28"/>
        </w:rPr>
        <w:t>лей.</w:t>
      </w:r>
      <w:r w:rsidR="00F62C50" w:rsidRPr="00F62C50">
        <w:rPr>
          <w:noProof/>
        </w:rPr>
        <w:t xml:space="preserve"> </w:t>
      </w:r>
    </w:p>
    <w:p w:rsidR="007C4C73" w:rsidRPr="001719A5" w:rsidRDefault="00291005" w:rsidP="004C292C">
      <w:pPr>
        <w:pStyle w:val="af6"/>
        <w:shd w:val="clear" w:color="auto" w:fill="FFFFFF" w:themeFill="background1"/>
        <w:spacing w:before="0" w:beforeAutospacing="0" w:after="0" w:afterAutospacing="0" w:line="360" w:lineRule="auto"/>
        <w:ind w:firstLine="709"/>
        <w:contextualSpacing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B09C719" wp14:editId="7128082F">
            <wp:extent cx="5215738" cy="2589581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769" cy="2589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4C73" w:rsidRPr="006E4D94" w:rsidRDefault="00F62C50" w:rsidP="00EE0FF8">
      <w:pPr>
        <w:shd w:val="clear" w:color="auto" w:fill="FFFFFF" w:themeFill="background1"/>
        <w:spacing w:line="360" w:lineRule="auto"/>
        <w:jc w:val="center"/>
      </w:pPr>
      <w:r w:rsidRPr="006E4D94">
        <w:t>Рисунок</w:t>
      </w:r>
      <w:r w:rsidR="00557151" w:rsidRPr="006E4D94">
        <w:t xml:space="preserve"> </w:t>
      </w:r>
      <w:r w:rsidRPr="006E4D94">
        <w:t>2</w:t>
      </w:r>
      <w:r w:rsidR="008B2660" w:rsidRPr="006E4D94">
        <w:t xml:space="preserve"> </w:t>
      </w:r>
      <w:r w:rsidR="00557151" w:rsidRPr="006E4D94">
        <w:t>-</w:t>
      </w:r>
      <w:r w:rsidRPr="006E4D94">
        <w:t xml:space="preserve"> Линии электропередач</w:t>
      </w:r>
      <w:r w:rsidR="00291005" w:rsidRPr="006E4D94">
        <w:t xml:space="preserve">  Вл 110 Кв</w:t>
      </w:r>
    </w:p>
    <w:p w:rsidR="00F62C50" w:rsidRDefault="00F62C50" w:rsidP="007C4C73">
      <w:pPr>
        <w:shd w:val="clear" w:color="auto" w:fill="FFFFFF" w:themeFill="background1"/>
        <w:spacing w:line="360" w:lineRule="auto"/>
        <w:ind w:firstLine="709"/>
        <w:jc w:val="both"/>
        <w:outlineLvl w:val="1"/>
        <w:rPr>
          <w:sz w:val="28"/>
          <w:szCs w:val="28"/>
        </w:rPr>
      </w:pPr>
      <w:bookmarkStart w:id="7" w:name="_Toc432982317"/>
      <w:bookmarkStart w:id="8" w:name="_Toc433688375"/>
    </w:p>
    <w:p w:rsidR="00EE0FF8" w:rsidRDefault="00EE0FF8" w:rsidP="007C4C73">
      <w:pPr>
        <w:shd w:val="clear" w:color="auto" w:fill="FFFFFF" w:themeFill="background1"/>
        <w:spacing w:line="360" w:lineRule="auto"/>
        <w:ind w:firstLine="709"/>
        <w:jc w:val="both"/>
        <w:outlineLvl w:val="1"/>
        <w:rPr>
          <w:sz w:val="28"/>
          <w:szCs w:val="28"/>
        </w:rPr>
      </w:pPr>
    </w:p>
    <w:p w:rsidR="00EE0FF8" w:rsidRDefault="00EE0FF8" w:rsidP="007C4C73">
      <w:pPr>
        <w:shd w:val="clear" w:color="auto" w:fill="FFFFFF" w:themeFill="background1"/>
        <w:spacing w:line="360" w:lineRule="auto"/>
        <w:ind w:firstLine="709"/>
        <w:jc w:val="both"/>
        <w:outlineLvl w:val="1"/>
        <w:rPr>
          <w:sz w:val="28"/>
          <w:szCs w:val="28"/>
        </w:rPr>
      </w:pPr>
    </w:p>
    <w:p w:rsidR="00EE0FF8" w:rsidRDefault="00EE0FF8" w:rsidP="007C4C73">
      <w:pPr>
        <w:shd w:val="clear" w:color="auto" w:fill="FFFFFF" w:themeFill="background1"/>
        <w:spacing w:line="360" w:lineRule="auto"/>
        <w:ind w:firstLine="709"/>
        <w:jc w:val="both"/>
        <w:outlineLvl w:val="1"/>
        <w:rPr>
          <w:sz w:val="28"/>
          <w:szCs w:val="28"/>
        </w:rPr>
      </w:pPr>
    </w:p>
    <w:p w:rsidR="007C4C73" w:rsidRPr="0080346B" w:rsidRDefault="007C4C73" w:rsidP="0080346B">
      <w:pPr>
        <w:shd w:val="clear" w:color="auto" w:fill="FFFFFF" w:themeFill="background1"/>
        <w:spacing w:line="360" w:lineRule="auto"/>
        <w:ind w:firstLine="142"/>
        <w:outlineLvl w:val="1"/>
        <w:rPr>
          <w:i/>
          <w:sz w:val="28"/>
          <w:szCs w:val="28"/>
        </w:rPr>
      </w:pPr>
      <w:r w:rsidRPr="0080346B">
        <w:rPr>
          <w:i/>
          <w:sz w:val="28"/>
          <w:szCs w:val="28"/>
        </w:rPr>
        <w:t>1.2.3.Назначение и общие конструкционные особенности автомобильных дорог</w:t>
      </w:r>
      <w:bookmarkEnd w:id="7"/>
      <w:bookmarkEnd w:id="8"/>
    </w:p>
    <w:p w:rsidR="007748F9" w:rsidRPr="00FB38B7" w:rsidRDefault="007748F9" w:rsidP="007748F9">
      <w:pPr>
        <w:shd w:val="clear" w:color="auto" w:fill="FFFFFF" w:themeFill="background1"/>
        <w:spacing w:line="360" w:lineRule="auto"/>
        <w:ind w:firstLine="142"/>
        <w:jc w:val="center"/>
        <w:outlineLvl w:val="1"/>
        <w:rPr>
          <w:sz w:val="28"/>
          <w:szCs w:val="28"/>
        </w:rPr>
      </w:pPr>
    </w:p>
    <w:p w:rsidR="007C4C73" w:rsidRPr="001719A5" w:rsidRDefault="007C4C73" w:rsidP="007C4C73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1719A5">
        <w:rPr>
          <w:sz w:val="28"/>
          <w:szCs w:val="28"/>
        </w:rPr>
        <w:t>Вдоль трассовых дорог перемещаются аварийно-восстановительные бриг</w:t>
      </w:r>
      <w:r w:rsidRPr="001719A5">
        <w:rPr>
          <w:sz w:val="28"/>
          <w:szCs w:val="28"/>
        </w:rPr>
        <w:t>а</w:t>
      </w:r>
      <w:r w:rsidRPr="001719A5">
        <w:rPr>
          <w:sz w:val="28"/>
          <w:szCs w:val="28"/>
        </w:rPr>
        <w:t xml:space="preserve">ды, специалисты электрохимической защиты, обходчики и др. </w:t>
      </w:r>
      <w:r w:rsidRPr="001719A5">
        <w:rPr>
          <w:color w:val="000000"/>
          <w:sz w:val="28"/>
          <w:szCs w:val="28"/>
        </w:rPr>
        <w:t>Устройство вдоль трассового (технологического) проезда, временных подъездных дорог, устройство переездов через действующие трубопроводы осуществляется для прохождения техники, перевозки по трассе необходимых материалов, людей, а также прохо</w:t>
      </w:r>
      <w:r w:rsidRPr="001719A5">
        <w:rPr>
          <w:color w:val="000000"/>
          <w:sz w:val="28"/>
          <w:szCs w:val="28"/>
        </w:rPr>
        <w:t>ж</w:t>
      </w:r>
      <w:r w:rsidRPr="001719A5">
        <w:rPr>
          <w:color w:val="000000"/>
          <w:sz w:val="28"/>
          <w:szCs w:val="28"/>
        </w:rPr>
        <w:t>дения механизированных колонн и бригад.</w:t>
      </w:r>
    </w:p>
    <w:p w:rsidR="007C4C73" w:rsidRPr="001719A5" w:rsidRDefault="007C4C73" w:rsidP="007C4C73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1719A5">
        <w:rPr>
          <w:color w:val="000000"/>
          <w:sz w:val="28"/>
          <w:szCs w:val="28"/>
        </w:rPr>
        <w:t>Конструкция дорог и проездов (съездов) могут быть неразборными или сборно-разборными и устанавливаются согласно требованиям нормативной док</w:t>
      </w:r>
      <w:r w:rsidRPr="001719A5">
        <w:rPr>
          <w:color w:val="000000"/>
          <w:sz w:val="28"/>
          <w:szCs w:val="28"/>
        </w:rPr>
        <w:t>у</w:t>
      </w:r>
      <w:r w:rsidRPr="001719A5">
        <w:rPr>
          <w:color w:val="000000"/>
          <w:sz w:val="28"/>
          <w:szCs w:val="28"/>
        </w:rPr>
        <w:t>ментации, исходя из:</w:t>
      </w:r>
    </w:p>
    <w:p w:rsidR="007C4C73" w:rsidRPr="001719A5" w:rsidRDefault="007C4C73" w:rsidP="007C4C73">
      <w:p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Pr="001719A5">
        <w:rPr>
          <w:color w:val="000000"/>
          <w:sz w:val="28"/>
          <w:szCs w:val="28"/>
        </w:rPr>
        <w:t>несущей способности грунтов;</w:t>
      </w:r>
    </w:p>
    <w:p w:rsidR="007C4C73" w:rsidRPr="001719A5" w:rsidRDefault="007C4C73" w:rsidP="007C4C73">
      <w:p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Pr="001719A5">
        <w:rPr>
          <w:color w:val="000000"/>
          <w:sz w:val="28"/>
          <w:szCs w:val="28"/>
        </w:rPr>
        <w:t>климатических условий;</w:t>
      </w:r>
    </w:p>
    <w:p w:rsidR="007C4C73" w:rsidRPr="001719A5" w:rsidRDefault="007C4C73" w:rsidP="007C4C73">
      <w:p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Pr="001719A5">
        <w:rPr>
          <w:color w:val="000000"/>
          <w:sz w:val="28"/>
          <w:szCs w:val="28"/>
        </w:rPr>
        <w:t>времени года;</w:t>
      </w:r>
    </w:p>
    <w:p w:rsidR="007C4C73" w:rsidRPr="001719A5" w:rsidRDefault="007C4C73" w:rsidP="007C4C73">
      <w:p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Pr="001719A5">
        <w:rPr>
          <w:color w:val="000000"/>
          <w:sz w:val="28"/>
          <w:szCs w:val="28"/>
        </w:rPr>
        <w:t>транспортной нагрузки;</w:t>
      </w:r>
    </w:p>
    <w:p w:rsidR="007C4C73" w:rsidRPr="001719A5" w:rsidRDefault="007C4C73" w:rsidP="007C4C73">
      <w:p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Pr="001719A5">
        <w:rPr>
          <w:color w:val="000000"/>
          <w:sz w:val="28"/>
          <w:szCs w:val="28"/>
        </w:rPr>
        <w:t>наличия местных дорожно-строительных материалов;</w:t>
      </w:r>
    </w:p>
    <w:p w:rsidR="007C4C73" w:rsidRPr="001719A5" w:rsidRDefault="007C4C73" w:rsidP="007C4C73">
      <w:p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Pr="001719A5">
        <w:rPr>
          <w:color w:val="000000"/>
          <w:sz w:val="28"/>
          <w:szCs w:val="28"/>
        </w:rPr>
        <w:t>сроков и темпов строительства;</w:t>
      </w:r>
    </w:p>
    <w:p w:rsidR="007C4C73" w:rsidRPr="001719A5" w:rsidRDefault="007C4C73" w:rsidP="007C4C73">
      <w:p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Pr="001719A5">
        <w:rPr>
          <w:color w:val="000000"/>
          <w:sz w:val="28"/>
          <w:szCs w:val="28"/>
        </w:rPr>
        <w:t>вида транспортной техники.</w:t>
      </w:r>
    </w:p>
    <w:p w:rsidR="00BD3CF3" w:rsidRDefault="007C4C73" w:rsidP="00BD3CF3">
      <w:pPr>
        <w:pStyle w:val="af6"/>
        <w:spacing w:before="0" w:beforeAutospacing="0" w:after="0" w:afterAutospacing="0" w:line="360" w:lineRule="auto"/>
        <w:ind w:firstLine="709"/>
        <w:contextualSpacing/>
        <w:jc w:val="both"/>
        <w:rPr>
          <w:sz w:val="28"/>
        </w:rPr>
      </w:pPr>
      <w:r w:rsidRPr="001719A5">
        <w:rPr>
          <w:color w:val="000000"/>
          <w:sz w:val="28"/>
          <w:szCs w:val="28"/>
        </w:rPr>
        <w:t>Грунт для сооружения грунтовых дорог разрабатывается в карьерах одн</w:t>
      </w:r>
      <w:r w:rsidRPr="001719A5">
        <w:rPr>
          <w:color w:val="000000"/>
          <w:sz w:val="28"/>
          <w:szCs w:val="28"/>
        </w:rPr>
        <w:t>о</w:t>
      </w:r>
      <w:r w:rsidRPr="001719A5">
        <w:rPr>
          <w:color w:val="000000"/>
          <w:sz w:val="28"/>
          <w:szCs w:val="28"/>
        </w:rPr>
        <w:t>ковшовыми экскаваторами и транспортируется к месту отсыпки дорожной нас</w:t>
      </w:r>
      <w:r w:rsidRPr="001719A5">
        <w:rPr>
          <w:color w:val="000000"/>
          <w:sz w:val="28"/>
          <w:szCs w:val="28"/>
        </w:rPr>
        <w:t>ы</w:t>
      </w:r>
      <w:r w:rsidRPr="001719A5">
        <w:rPr>
          <w:color w:val="000000"/>
          <w:sz w:val="28"/>
          <w:szCs w:val="28"/>
        </w:rPr>
        <w:t>пи. Отсыпка насыпи производит</w:t>
      </w:r>
      <w:r w:rsidR="00557151">
        <w:rPr>
          <w:color w:val="000000"/>
          <w:sz w:val="28"/>
          <w:szCs w:val="28"/>
        </w:rPr>
        <w:t xml:space="preserve">ся с послойным разравниванием </w:t>
      </w:r>
      <w:r w:rsidRPr="001719A5">
        <w:rPr>
          <w:color w:val="000000"/>
          <w:sz w:val="28"/>
          <w:szCs w:val="28"/>
        </w:rPr>
        <w:t>уплотнением грунта бульдозерами</w:t>
      </w:r>
      <w:r w:rsidR="00557151">
        <w:rPr>
          <w:color w:val="000000"/>
          <w:sz w:val="28"/>
          <w:szCs w:val="28"/>
        </w:rPr>
        <w:t>.</w:t>
      </w:r>
      <w:r w:rsidR="006E4D94">
        <w:rPr>
          <w:color w:val="000000"/>
          <w:sz w:val="28"/>
          <w:szCs w:val="28"/>
        </w:rPr>
        <w:t>(Рисунок 3)</w:t>
      </w:r>
      <w:r w:rsidR="00557151" w:rsidRPr="00557151">
        <w:rPr>
          <w:sz w:val="28"/>
          <w:szCs w:val="28"/>
        </w:rPr>
        <w:t xml:space="preserve"> </w:t>
      </w:r>
      <w:r w:rsidR="006E4D94" w:rsidRPr="001719A5">
        <w:rPr>
          <w:color w:val="000000"/>
          <w:sz w:val="28"/>
          <w:szCs w:val="28"/>
        </w:rPr>
        <w:t>При строительстве подъездных автомобильных дорог предусматриваются мероприятия по охране окружающей природной среды, обеспечивающие минимальное нарушение сложившихся экологических, геолог</w:t>
      </w:r>
      <w:r w:rsidR="006E4D94" w:rsidRPr="001719A5">
        <w:rPr>
          <w:color w:val="000000"/>
          <w:sz w:val="28"/>
          <w:szCs w:val="28"/>
        </w:rPr>
        <w:t>и</w:t>
      </w:r>
      <w:r w:rsidR="006E4D94" w:rsidRPr="001719A5">
        <w:rPr>
          <w:color w:val="000000"/>
          <w:sz w:val="28"/>
          <w:szCs w:val="28"/>
        </w:rPr>
        <w:t xml:space="preserve">ческих, гидрогеологических и других естественных условий. </w:t>
      </w:r>
      <w:r w:rsidR="00BD3CF3" w:rsidRPr="00BC1C4B">
        <w:rPr>
          <w:sz w:val="28"/>
        </w:rPr>
        <w:t xml:space="preserve">Технические нормы на строительство и проектирование автомобильных дорог зависят от расчетной скорости и интенсивности движения транспортных средств. </w:t>
      </w:r>
    </w:p>
    <w:p w:rsidR="006E4D94" w:rsidRDefault="006E4D94" w:rsidP="006E4D94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557151" w:rsidRDefault="00557151" w:rsidP="00557151">
      <w:pPr>
        <w:tabs>
          <w:tab w:val="left" w:pos="709"/>
          <w:tab w:val="left" w:pos="993"/>
        </w:tabs>
        <w:spacing w:line="360" w:lineRule="auto"/>
        <w:ind w:right="-113" w:firstLine="709"/>
        <w:rPr>
          <w:sz w:val="28"/>
          <w:szCs w:val="28"/>
        </w:rPr>
      </w:pPr>
    </w:p>
    <w:p w:rsidR="006E4D94" w:rsidRDefault="006E4D94" w:rsidP="00557151">
      <w:pPr>
        <w:tabs>
          <w:tab w:val="left" w:pos="709"/>
          <w:tab w:val="left" w:pos="993"/>
        </w:tabs>
        <w:spacing w:line="360" w:lineRule="auto"/>
        <w:ind w:right="-113" w:firstLine="709"/>
        <w:rPr>
          <w:sz w:val="28"/>
          <w:szCs w:val="28"/>
        </w:rPr>
      </w:pPr>
    </w:p>
    <w:p w:rsidR="00557151" w:rsidRDefault="00FA08AB" w:rsidP="004C292C">
      <w:pPr>
        <w:tabs>
          <w:tab w:val="left" w:pos="709"/>
          <w:tab w:val="left" w:pos="993"/>
        </w:tabs>
        <w:spacing w:line="360" w:lineRule="auto"/>
        <w:ind w:right="-113" w:firstLine="709"/>
        <w:jc w:val="center"/>
        <w:rPr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4E17A00B" wp14:editId="7B63B1BE">
            <wp:extent cx="5383987" cy="2830982"/>
            <wp:effectExtent l="0" t="0" r="0" b="0"/>
            <wp:docPr id="26" name="Рисунок 26" descr="C:\Documents and Settings\User\Рабочий стол\Диплом\2401048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Documents and Settings\User\Рабочий стол\Диплом\2401048_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266" cy="2837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27D" w:rsidRPr="006E4D94" w:rsidRDefault="0043127D" w:rsidP="00EE0FF8">
      <w:pPr>
        <w:spacing w:line="360" w:lineRule="auto"/>
        <w:jc w:val="center"/>
      </w:pPr>
      <w:r w:rsidRPr="006E4D94">
        <w:t>Рисунок 3</w:t>
      </w:r>
      <w:r w:rsidR="008B2660" w:rsidRPr="006E4D94">
        <w:t xml:space="preserve"> </w:t>
      </w:r>
      <w:r w:rsidRPr="006E4D94">
        <w:t>- Отсыпка дороги</w:t>
      </w:r>
    </w:p>
    <w:p w:rsidR="0043127D" w:rsidRDefault="0043127D" w:rsidP="007C4C73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FD389F" w:rsidRDefault="007C4C73" w:rsidP="00FD389F">
      <w:pPr>
        <w:pStyle w:val="af6"/>
        <w:spacing w:line="360" w:lineRule="auto"/>
        <w:ind w:firstLine="709"/>
        <w:contextualSpacing/>
        <w:jc w:val="both"/>
        <w:rPr>
          <w:sz w:val="28"/>
        </w:rPr>
      </w:pPr>
      <w:r w:rsidRPr="008034B6">
        <w:rPr>
          <w:sz w:val="28"/>
        </w:rPr>
        <w:t>Поперечный уклон автодороги</w:t>
      </w:r>
      <w:r w:rsidR="00ED19CB">
        <w:rPr>
          <w:sz w:val="28"/>
        </w:rPr>
        <w:t xml:space="preserve"> -</w:t>
      </w:r>
      <w:r>
        <w:rPr>
          <w:sz w:val="28"/>
        </w:rPr>
        <w:t xml:space="preserve"> это отношение разности двух точек на п</w:t>
      </w:r>
      <w:r>
        <w:rPr>
          <w:sz w:val="28"/>
        </w:rPr>
        <w:t>о</w:t>
      </w:r>
      <w:r>
        <w:rPr>
          <w:sz w:val="28"/>
        </w:rPr>
        <w:t xml:space="preserve">верхности полотна дороги к расстоянию между ними. </w:t>
      </w:r>
      <w:r w:rsidR="00FD389F">
        <w:rPr>
          <w:sz w:val="28"/>
        </w:rPr>
        <w:t>Уклоны измеряют в пр</w:t>
      </w:r>
      <w:r w:rsidR="00FD389F">
        <w:rPr>
          <w:sz w:val="28"/>
        </w:rPr>
        <w:t>о</w:t>
      </w:r>
      <w:r w:rsidR="00FD389F">
        <w:rPr>
          <w:sz w:val="28"/>
        </w:rPr>
        <w:t>милле (‰).</w:t>
      </w:r>
    </w:p>
    <w:p w:rsidR="005816A2" w:rsidRDefault="007C4C73" w:rsidP="001046B1">
      <w:pPr>
        <w:pStyle w:val="af6"/>
        <w:rPr>
          <w:bCs/>
          <w:sz w:val="28"/>
          <w:szCs w:val="28"/>
        </w:rPr>
      </w:pPr>
      <w:r>
        <w:rPr>
          <w:bCs/>
          <w:sz w:val="28"/>
          <w:szCs w:val="28"/>
        </w:rPr>
        <w:t>Таблица 1</w:t>
      </w:r>
      <w:r w:rsidR="005816A2">
        <w:rPr>
          <w:bCs/>
          <w:sz w:val="28"/>
          <w:szCs w:val="28"/>
        </w:rPr>
        <w:t>-</w:t>
      </w:r>
      <w:r w:rsidR="005816A2" w:rsidRPr="005816A2">
        <w:rPr>
          <w:bCs/>
          <w:sz w:val="28"/>
          <w:szCs w:val="28"/>
        </w:rPr>
        <w:t xml:space="preserve"> </w:t>
      </w:r>
      <w:r w:rsidR="005816A2" w:rsidRPr="00A13E5D">
        <w:rPr>
          <w:bCs/>
          <w:sz w:val="28"/>
          <w:szCs w:val="28"/>
        </w:rPr>
        <w:t>Поперечные уклоны элементов автодороги</w:t>
      </w:r>
    </w:p>
    <w:tbl>
      <w:tblPr>
        <w:tblStyle w:val="af7"/>
        <w:tblW w:w="9639" w:type="dxa"/>
        <w:tblInd w:w="250" w:type="dxa"/>
        <w:tblLook w:val="04A0" w:firstRow="1" w:lastRow="0" w:firstColumn="1" w:lastColumn="0" w:noHBand="0" w:noVBand="1"/>
      </w:tblPr>
      <w:tblGrid>
        <w:gridCol w:w="3544"/>
        <w:gridCol w:w="1187"/>
        <w:gridCol w:w="1223"/>
        <w:gridCol w:w="1984"/>
        <w:gridCol w:w="1701"/>
      </w:tblGrid>
      <w:tr w:rsidR="007C4C73" w:rsidTr="001046B1">
        <w:tc>
          <w:tcPr>
            <w:tcW w:w="3544" w:type="dxa"/>
            <w:vMerge w:val="restart"/>
            <w:vAlign w:val="center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 xml:space="preserve">Вид покрытия </w:t>
            </w:r>
          </w:p>
        </w:tc>
        <w:tc>
          <w:tcPr>
            <w:tcW w:w="6095" w:type="dxa"/>
            <w:gridSpan w:val="4"/>
          </w:tcPr>
          <w:p w:rsidR="007C4C73" w:rsidRPr="001046B1" w:rsidRDefault="007C4C73" w:rsidP="007774D6">
            <w:pPr>
              <w:pStyle w:val="af6"/>
              <w:spacing w:line="360" w:lineRule="auto"/>
              <w:jc w:val="center"/>
            </w:pPr>
            <w:r w:rsidRPr="001046B1">
              <w:t xml:space="preserve">Поперечный уклон, ( %о ) </w:t>
            </w:r>
          </w:p>
        </w:tc>
      </w:tr>
      <w:tr w:rsidR="007C4C73" w:rsidTr="001046B1">
        <w:tc>
          <w:tcPr>
            <w:tcW w:w="3544" w:type="dxa"/>
            <w:vMerge/>
            <w:vAlign w:val="center"/>
          </w:tcPr>
          <w:p w:rsidR="007C4C73" w:rsidRPr="001046B1" w:rsidRDefault="007C4C73" w:rsidP="007774D6">
            <w:pPr>
              <w:rPr>
                <w:rFonts w:eastAsiaTheme="minorEastAsia"/>
              </w:rPr>
            </w:pPr>
          </w:p>
        </w:tc>
        <w:tc>
          <w:tcPr>
            <w:tcW w:w="1187" w:type="dxa"/>
            <w:vAlign w:val="center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 xml:space="preserve">проезжей части </w:t>
            </w:r>
          </w:p>
        </w:tc>
        <w:tc>
          <w:tcPr>
            <w:tcW w:w="1223" w:type="dxa"/>
            <w:vAlign w:val="center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 xml:space="preserve">краевой полосы </w:t>
            </w:r>
          </w:p>
        </w:tc>
        <w:tc>
          <w:tcPr>
            <w:tcW w:w="1984" w:type="dxa"/>
            <w:vAlign w:val="center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>укрепленной обочины каме</w:t>
            </w:r>
            <w:r w:rsidRPr="001046B1">
              <w:t>н</w:t>
            </w:r>
            <w:r w:rsidRPr="001046B1">
              <w:t>ными матери</w:t>
            </w:r>
            <w:r w:rsidRPr="001046B1">
              <w:t>а</w:t>
            </w:r>
            <w:r w:rsidRPr="001046B1">
              <w:t xml:space="preserve">лами </w:t>
            </w:r>
          </w:p>
        </w:tc>
        <w:tc>
          <w:tcPr>
            <w:tcW w:w="1701" w:type="dxa"/>
            <w:vAlign w:val="center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>укрепленной обочины з</w:t>
            </w:r>
            <w:r w:rsidRPr="001046B1">
              <w:t>а</w:t>
            </w:r>
            <w:r w:rsidRPr="001046B1">
              <w:t xml:space="preserve">севами трав </w:t>
            </w:r>
          </w:p>
        </w:tc>
      </w:tr>
      <w:tr w:rsidR="007C4C73" w:rsidTr="001046B1">
        <w:tc>
          <w:tcPr>
            <w:tcW w:w="3544" w:type="dxa"/>
          </w:tcPr>
          <w:p w:rsidR="007C4C73" w:rsidRPr="001046B1" w:rsidRDefault="007C4C73" w:rsidP="007774D6">
            <w:pPr>
              <w:pStyle w:val="af6"/>
            </w:pPr>
            <w:r w:rsidRPr="001046B1">
              <w:t>Цементобетонные, монолитные, железобетонные сборные, а</w:t>
            </w:r>
            <w:r w:rsidRPr="001046B1">
              <w:t>с</w:t>
            </w:r>
            <w:r w:rsidRPr="001046B1">
              <w:t>фальтобетонные</w:t>
            </w:r>
          </w:p>
        </w:tc>
        <w:tc>
          <w:tcPr>
            <w:tcW w:w="1187" w:type="dxa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 xml:space="preserve">20 </w:t>
            </w:r>
          </w:p>
        </w:tc>
        <w:tc>
          <w:tcPr>
            <w:tcW w:w="1223" w:type="dxa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 xml:space="preserve">20 </w:t>
            </w:r>
          </w:p>
        </w:tc>
        <w:tc>
          <w:tcPr>
            <w:tcW w:w="1984" w:type="dxa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 xml:space="preserve">30...40 </w:t>
            </w:r>
          </w:p>
        </w:tc>
        <w:tc>
          <w:tcPr>
            <w:tcW w:w="1701" w:type="dxa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 xml:space="preserve">50...60 </w:t>
            </w:r>
          </w:p>
        </w:tc>
      </w:tr>
      <w:tr w:rsidR="007C4C73" w:rsidTr="001046B1">
        <w:tc>
          <w:tcPr>
            <w:tcW w:w="3544" w:type="dxa"/>
          </w:tcPr>
          <w:p w:rsidR="007C4C73" w:rsidRPr="001046B1" w:rsidRDefault="007C4C73" w:rsidP="007774D6">
            <w:pPr>
              <w:pStyle w:val="af6"/>
            </w:pPr>
            <w:r w:rsidRPr="001046B1">
              <w:t>Из щебня, гравия и песка, обр</w:t>
            </w:r>
            <w:r w:rsidRPr="001046B1">
              <w:t>а</w:t>
            </w:r>
            <w:r w:rsidRPr="001046B1">
              <w:t>ботанных вяжущими смесями</w:t>
            </w:r>
          </w:p>
        </w:tc>
        <w:tc>
          <w:tcPr>
            <w:tcW w:w="1187" w:type="dxa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 xml:space="preserve">25 </w:t>
            </w:r>
          </w:p>
        </w:tc>
        <w:tc>
          <w:tcPr>
            <w:tcW w:w="1223" w:type="dxa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 xml:space="preserve">25 </w:t>
            </w:r>
          </w:p>
        </w:tc>
        <w:tc>
          <w:tcPr>
            <w:tcW w:w="1984" w:type="dxa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 xml:space="preserve">30...40 </w:t>
            </w:r>
          </w:p>
        </w:tc>
        <w:tc>
          <w:tcPr>
            <w:tcW w:w="1701" w:type="dxa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 xml:space="preserve">50...60 </w:t>
            </w:r>
          </w:p>
        </w:tc>
      </w:tr>
      <w:tr w:rsidR="007C4C73" w:rsidTr="001046B1">
        <w:tc>
          <w:tcPr>
            <w:tcW w:w="3544" w:type="dxa"/>
          </w:tcPr>
          <w:p w:rsidR="007C4C73" w:rsidRPr="001046B1" w:rsidRDefault="007C4C73" w:rsidP="007774D6">
            <w:pPr>
              <w:pStyle w:val="af6"/>
            </w:pPr>
            <w:r w:rsidRPr="001046B1">
              <w:t>Щебеночные и гравийные; из грунтов и местных малопро</w:t>
            </w:r>
            <w:r w:rsidRPr="001046B1">
              <w:t>ч</w:t>
            </w:r>
            <w:r w:rsidRPr="001046B1">
              <w:t>ных каменных материалов, о</w:t>
            </w:r>
            <w:r w:rsidRPr="001046B1">
              <w:t>б</w:t>
            </w:r>
            <w:r w:rsidRPr="001046B1">
              <w:t xml:space="preserve">работанных вяжущими </w:t>
            </w:r>
          </w:p>
        </w:tc>
        <w:tc>
          <w:tcPr>
            <w:tcW w:w="1187" w:type="dxa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 xml:space="preserve">30 </w:t>
            </w:r>
          </w:p>
        </w:tc>
        <w:tc>
          <w:tcPr>
            <w:tcW w:w="1223" w:type="dxa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>-</w:t>
            </w:r>
          </w:p>
        </w:tc>
        <w:tc>
          <w:tcPr>
            <w:tcW w:w="1984" w:type="dxa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 xml:space="preserve">30...40 </w:t>
            </w:r>
          </w:p>
        </w:tc>
        <w:tc>
          <w:tcPr>
            <w:tcW w:w="1701" w:type="dxa"/>
          </w:tcPr>
          <w:p w:rsidR="007C4C73" w:rsidRPr="001046B1" w:rsidRDefault="007C4C73" w:rsidP="007774D6">
            <w:pPr>
              <w:pStyle w:val="af6"/>
              <w:jc w:val="center"/>
            </w:pPr>
            <w:r w:rsidRPr="001046B1">
              <w:t xml:space="preserve">50...60 </w:t>
            </w:r>
          </w:p>
        </w:tc>
      </w:tr>
    </w:tbl>
    <w:p w:rsidR="007C4C73" w:rsidRPr="00BC1C4B" w:rsidRDefault="007C4C73" w:rsidP="007C4C73">
      <w:pPr>
        <w:pStyle w:val="af6"/>
        <w:spacing w:line="360" w:lineRule="auto"/>
        <w:ind w:firstLine="709"/>
        <w:contextualSpacing/>
        <w:jc w:val="both"/>
        <w:rPr>
          <w:sz w:val="28"/>
        </w:rPr>
      </w:pPr>
      <w:r w:rsidRPr="008034B6">
        <w:rPr>
          <w:bCs/>
          <w:sz w:val="28"/>
        </w:rPr>
        <w:t>Расчетная скорость движения</w:t>
      </w:r>
      <w:r w:rsidR="00BC0813">
        <w:rPr>
          <w:bCs/>
          <w:sz w:val="28"/>
        </w:rPr>
        <w:t xml:space="preserve"> </w:t>
      </w:r>
      <w:r w:rsidRPr="00BC1C4B">
        <w:rPr>
          <w:sz w:val="28"/>
        </w:rPr>
        <w:t>- это предельная безопасная скорость движ</w:t>
      </w:r>
      <w:r w:rsidRPr="00BC1C4B">
        <w:rPr>
          <w:sz w:val="28"/>
        </w:rPr>
        <w:t>е</w:t>
      </w:r>
      <w:r w:rsidRPr="00BC1C4B">
        <w:rPr>
          <w:sz w:val="28"/>
        </w:rPr>
        <w:t>ния легкового одиночного автомобиля на сухом покрытии при достаточном ра</w:t>
      </w:r>
      <w:r w:rsidRPr="00BC1C4B">
        <w:rPr>
          <w:sz w:val="28"/>
        </w:rPr>
        <w:t>с</w:t>
      </w:r>
      <w:r w:rsidRPr="00BC1C4B">
        <w:rPr>
          <w:sz w:val="28"/>
        </w:rPr>
        <w:lastRenderedPageBreak/>
        <w:t>стоянии видимости, допускаемая на автомобильной дороге определенной катег</w:t>
      </w:r>
      <w:r w:rsidRPr="00BC1C4B">
        <w:rPr>
          <w:sz w:val="28"/>
        </w:rPr>
        <w:t>о</w:t>
      </w:r>
      <w:r w:rsidRPr="00BC1C4B">
        <w:rPr>
          <w:sz w:val="28"/>
        </w:rPr>
        <w:t xml:space="preserve">рии. </w:t>
      </w:r>
    </w:p>
    <w:p w:rsidR="00FD389F" w:rsidRPr="00557151" w:rsidRDefault="007C4C73" w:rsidP="00557151">
      <w:pPr>
        <w:pStyle w:val="af6"/>
        <w:spacing w:line="360" w:lineRule="auto"/>
        <w:ind w:firstLine="709"/>
        <w:contextualSpacing/>
        <w:jc w:val="both"/>
        <w:rPr>
          <w:sz w:val="28"/>
        </w:rPr>
      </w:pPr>
      <w:r w:rsidRPr="00BC1C4B">
        <w:rPr>
          <w:sz w:val="28"/>
        </w:rPr>
        <w:t>Проезжая часть дороги устраивается с двухскатным поперечным профилем на прямолинейных участках и кривых в плане радиусами более 30</w:t>
      </w:r>
      <w:r>
        <w:rPr>
          <w:sz w:val="28"/>
        </w:rPr>
        <w:t>00м на дорогах I категории, б</w:t>
      </w:r>
      <w:r w:rsidRPr="00BC1C4B">
        <w:rPr>
          <w:sz w:val="28"/>
        </w:rPr>
        <w:t>олее 2000</w:t>
      </w:r>
      <w:r>
        <w:rPr>
          <w:sz w:val="28"/>
        </w:rPr>
        <w:t xml:space="preserve"> м - на дорогах II,III, IV категорий, и более 600 метров на дорогах более низких категорий и пропускной способности.</w:t>
      </w:r>
      <w:bookmarkStart w:id="9" w:name="_Toc351902960"/>
    </w:p>
    <w:p w:rsidR="00B4741D" w:rsidRDefault="001C6840" w:rsidP="0080346B">
      <w:pPr>
        <w:pStyle w:val="2"/>
        <w:spacing w:line="360" w:lineRule="auto"/>
        <w:ind w:left="0" w:firstLine="567"/>
        <w:rPr>
          <w:spacing w:val="20"/>
          <w:sz w:val="28"/>
        </w:rPr>
      </w:pPr>
      <w:r w:rsidRPr="00401D36">
        <w:rPr>
          <w:spacing w:val="20"/>
          <w:sz w:val="28"/>
        </w:rPr>
        <w:t>1.</w:t>
      </w:r>
      <w:r w:rsidR="007D3B14">
        <w:rPr>
          <w:spacing w:val="20"/>
          <w:sz w:val="28"/>
        </w:rPr>
        <w:t xml:space="preserve">3 </w:t>
      </w:r>
      <w:r w:rsidR="00CE1D00">
        <w:rPr>
          <w:spacing w:val="20"/>
          <w:sz w:val="28"/>
        </w:rPr>
        <w:t xml:space="preserve"> </w:t>
      </w:r>
      <w:r w:rsidR="00EB25C4" w:rsidRPr="00401D36">
        <w:rPr>
          <w:spacing w:val="20"/>
          <w:sz w:val="28"/>
        </w:rPr>
        <w:t>Создание планово</w:t>
      </w:r>
      <w:r w:rsidR="00A61E94" w:rsidRPr="00401D36">
        <w:rPr>
          <w:spacing w:val="20"/>
          <w:sz w:val="28"/>
        </w:rPr>
        <w:t>го</w:t>
      </w:r>
      <w:r w:rsidR="00EB25C4" w:rsidRPr="00401D36">
        <w:rPr>
          <w:spacing w:val="20"/>
          <w:sz w:val="28"/>
        </w:rPr>
        <w:t xml:space="preserve"> обоснования с помощью полигонометрии</w:t>
      </w:r>
      <w:bookmarkEnd w:id="9"/>
    </w:p>
    <w:p w:rsidR="0080346B" w:rsidRPr="0080346B" w:rsidRDefault="0080346B" w:rsidP="0080346B"/>
    <w:p w:rsidR="00EB25C4" w:rsidRDefault="00EB25C4" w:rsidP="0080346B">
      <w:pPr>
        <w:spacing w:line="360" w:lineRule="auto"/>
        <w:ind w:firstLine="567"/>
        <w:jc w:val="both"/>
        <w:rPr>
          <w:color w:val="FF0000"/>
          <w:sz w:val="40"/>
          <w:szCs w:val="40"/>
        </w:rPr>
      </w:pPr>
      <w:r w:rsidRPr="00817581">
        <w:rPr>
          <w:sz w:val="28"/>
          <w:szCs w:val="28"/>
        </w:rPr>
        <w:t xml:space="preserve">Полигонометрия </w:t>
      </w:r>
      <w:r w:rsidR="000C7A74">
        <w:rPr>
          <w:sz w:val="28"/>
          <w:szCs w:val="28"/>
        </w:rPr>
        <w:t>-</w:t>
      </w:r>
      <w:r w:rsidRPr="00817581">
        <w:rPr>
          <w:sz w:val="28"/>
          <w:szCs w:val="28"/>
        </w:rPr>
        <w:t xml:space="preserve"> </w:t>
      </w:r>
      <w:r w:rsidR="00E95EA4">
        <w:rPr>
          <w:sz w:val="28"/>
          <w:szCs w:val="28"/>
        </w:rPr>
        <w:t>метод</w:t>
      </w:r>
      <w:r w:rsidRPr="00817581">
        <w:rPr>
          <w:sz w:val="28"/>
          <w:szCs w:val="28"/>
        </w:rPr>
        <w:t xml:space="preserve"> определения взаимного положения точек земной поверхности для постро</w:t>
      </w:r>
      <w:r w:rsidR="001D34BE">
        <w:rPr>
          <w:sz w:val="28"/>
          <w:szCs w:val="28"/>
        </w:rPr>
        <w:t>ения опорной геодезической сети,</w:t>
      </w:r>
      <w:r w:rsidRPr="00817581">
        <w:rPr>
          <w:sz w:val="28"/>
          <w:szCs w:val="28"/>
        </w:rPr>
        <w:t xml:space="preserve"> служащей основой т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>пографических съёмок, планировки и строительства городов, перенесения прое</w:t>
      </w:r>
      <w:r w:rsidRPr="00817581">
        <w:rPr>
          <w:sz w:val="28"/>
          <w:szCs w:val="28"/>
        </w:rPr>
        <w:t>к</w:t>
      </w:r>
      <w:r w:rsidRPr="00817581">
        <w:rPr>
          <w:sz w:val="28"/>
          <w:szCs w:val="28"/>
        </w:rPr>
        <w:t>тов инженерных сооружений в нат</w:t>
      </w:r>
      <w:r w:rsidR="00254FB4">
        <w:rPr>
          <w:sz w:val="28"/>
          <w:szCs w:val="28"/>
        </w:rPr>
        <w:t>уру и т.</w:t>
      </w:r>
      <w:r w:rsidRPr="00817581">
        <w:rPr>
          <w:sz w:val="28"/>
          <w:szCs w:val="28"/>
        </w:rPr>
        <w:t>п</w:t>
      </w:r>
      <w:r w:rsidR="00254FB4">
        <w:rPr>
          <w:sz w:val="28"/>
          <w:szCs w:val="28"/>
        </w:rPr>
        <w:t xml:space="preserve">. Схема полигонометрии приведена на рисунке </w:t>
      </w:r>
      <w:r w:rsidR="006E4D94">
        <w:rPr>
          <w:sz w:val="28"/>
          <w:szCs w:val="28"/>
        </w:rPr>
        <w:t>4</w:t>
      </w:r>
      <w:r w:rsidR="00254FB4">
        <w:rPr>
          <w:sz w:val="28"/>
          <w:szCs w:val="28"/>
        </w:rPr>
        <w:t>.</w:t>
      </w:r>
      <w:r w:rsidRPr="00817581">
        <w:rPr>
          <w:sz w:val="28"/>
          <w:szCs w:val="28"/>
        </w:rPr>
        <w:t xml:space="preserve"> Положения пунктов в принятой системе координат определяют путём измерения на местности длин линий, последовательно соединяющих эти пункты и образующих полигонометрический ход, и горизонтальных углов между ними. Пункты полигонометрии закрепляются на местности закладкой геодезических центров в виде подземных бетонных монолитов или металлических труб с якор</w:t>
      </w:r>
      <w:r w:rsidRPr="00817581">
        <w:rPr>
          <w:sz w:val="28"/>
          <w:szCs w:val="28"/>
        </w:rPr>
        <w:t>я</w:t>
      </w:r>
      <w:r w:rsidRPr="00817581">
        <w:rPr>
          <w:sz w:val="28"/>
          <w:szCs w:val="28"/>
        </w:rPr>
        <w:t>ми и установкой геодезических сигналов.</w:t>
      </w:r>
    </w:p>
    <w:p w:rsidR="00EB25C4" w:rsidRDefault="008C2323" w:rsidP="004C292C">
      <w:pPr>
        <w:spacing w:line="360" w:lineRule="auto"/>
        <w:ind w:firstLine="567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E6CE47F" wp14:editId="1286CD0F">
            <wp:extent cx="5137741" cy="1933458"/>
            <wp:effectExtent l="19050" t="0" r="5759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331" cy="1933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5C4" w:rsidRPr="006E4D94" w:rsidRDefault="00EB25C4" w:rsidP="009111CF">
      <w:pPr>
        <w:spacing w:line="360" w:lineRule="auto"/>
        <w:ind w:firstLine="567"/>
        <w:jc w:val="center"/>
      </w:pPr>
      <w:r w:rsidRPr="006E4D94">
        <w:t xml:space="preserve">Рисунок </w:t>
      </w:r>
      <w:r w:rsidR="00557151" w:rsidRPr="006E4D94">
        <w:t>4</w:t>
      </w:r>
      <w:r w:rsidR="00254FB4" w:rsidRPr="006E4D94">
        <w:t>-Схема полигонометрии</w:t>
      </w:r>
    </w:p>
    <w:p w:rsidR="00EE0FF8" w:rsidRPr="001B6ED3" w:rsidRDefault="00EE0FF8" w:rsidP="009111CF">
      <w:pPr>
        <w:spacing w:line="360" w:lineRule="auto"/>
        <w:ind w:firstLine="567"/>
        <w:jc w:val="center"/>
        <w:rPr>
          <w:sz w:val="28"/>
          <w:szCs w:val="28"/>
        </w:rPr>
      </w:pPr>
    </w:p>
    <w:p w:rsidR="00EB25C4" w:rsidRPr="00817581" w:rsidRDefault="00EB25C4" w:rsidP="00254FB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Выбрав на местности точки 1, 2, 3, …, n, n + 1 измеряют длины s</w:t>
      </w:r>
      <w:r w:rsidRPr="00817581">
        <w:rPr>
          <w:sz w:val="28"/>
          <w:szCs w:val="28"/>
          <w:vertAlign w:val="subscript"/>
        </w:rPr>
        <w:t>1</w:t>
      </w:r>
      <w:r w:rsidRPr="00817581">
        <w:rPr>
          <w:sz w:val="28"/>
          <w:szCs w:val="28"/>
        </w:rPr>
        <w:t>, s</w:t>
      </w:r>
      <w:r w:rsidRPr="00817581">
        <w:rPr>
          <w:sz w:val="28"/>
          <w:szCs w:val="28"/>
          <w:vertAlign w:val="subscript"/>
        </w:rPr>
        <w:t>2</w:t>
      </w:r>
      <w:r w:rsidRPr="00817581">
        <w:rPr>
          <w:sz w:val="28"/>
          <w:szCs w:val="28"/>
        </w:rPr>
        <w:t>,…, s</w:t>
      </w:r>
      <w:r w:rsidRPr="00817581">
        <w:rPr>
          <w:sz w:val="28"/>
          <w:szCs w:val="28"/>
          <w:vertAlign w:val="subscript"/>
        </w:rPr>
        <w:t>n</w:t>
      </w:r>
      <w:r>
        <w:rPr>
          <w:sz w:val="28"/>
          <w:szCs w:val="28"/>
        </w:rPr>
        <w:t> линий между ни</w:t>
      </w:r>
      <w:r w:rsidRPr="00817581">
        <w:rPr>
          <w:sz w:val="28"/>
          <w:szCs w:val="28"/>
        </w:rPr>
        <w:t>ми и углы β</w:t>
      </w:r>
      <w:r w:rsidRPr="00817581">
        <w:rPr>
          <w:sz w:val="28"/>
          <w:szCs w:val="28"/>
          <w:vertAlign w:val="subscript"/>
        </w:rPr>
        <w:t>2</w:t>
      </w:r>
      <w:r w:rsidRPr="00817581">
        <w:rPr>
          <w:sz w:val="28"/>
          <w:szCs w:val="28"/>
        </w:rPr>
        <w:t>, β</w:t>
      </w:r>
      <w:r w:rsidRPr="00817581">
        <w:rPr>
          <w:sz w:val="28"/>
          <w:szCs w:val="28"/>
          <w:vertAlign w:val="subscript"/>
        </w:rPr>
        <w:t>3</w:t>
      </w:r>
      <w:r w:rsidRPr="00817581">
        <w:rPr>
          <w:sz w:val="28"/>
          <w:szCs w:val="28"/>
        </w:rPr>
        <w:t>,…, β</w:t>
      </w:r>
      <w:r w:rsidRPr="00817581">
        <w:rPr>
          <w:sz w:val="28"/>
          <w:szCs w:val="28"/>
          <w:vertAlign w:val="subscript"/>
        </w:rPr>
        <w:t>n</w:t>
      </w:r>
      <w:r w:rsidRPr="00817581">
        <w:rPr>
          <w:sz w:val="28"/>
          <w:szCs w:val="28"/>
        </w:rPr>
        <w:t xml:space="preserve"> между этими линиями . Как правило, начальную точку 1 полигонометрического хода совмещают с опорным пунктом </w:t>
      </w:r>
      <w:r w:rsidRPr="00817581">
        <w:rPr>
          <w:sz w:val="28"/>
          <w:szCs w:val="28"/>
        </w:rPr>
        <w:lastRenderedPageBreak/>
        <w:t>Р</w:t>
      </w:r>
      <w:r w:rsidRPr="00817581">
        <w:rPr>
          <w:sz w:val="28"/>
          <w:szCs w:val="28"/>
          <w:vertAlign w:val="subscript"/>
        </w:rPr>
        <w:t>н</w:t>
      </w:r>
      <w:r w:rsidRPr="00817581">
        <w:rPr>
          <w:sz w:val="28"/>
          <w:szCs w:val="28"/>
        </w:rPr>
        <w:t>, который уже имеет известные координаты х</w:t>
      </w:r>
      <w:r w:rsidRPr="00817581">
        <w:rPr>
          <w:sz w:val="28"/>
          <w:szCs w:val="28"/>
          <w:vertAlign w:val="subscript"/>
        </w:rPr>
        <w:t>0</w:t>
      </w:r>
      <w:r w:rsidRPr="00817581">
        <w:rPr>
          <w:sz w:val="28"/>
          <w:szCs w:val="28"/>
        </w:rPr>
        <w:t>, у</w:t>
      </w:r>
      <w:r w:rsidRPr="00817581">
        <w:rPr>
          <w:sz w:val="28"/>
          <w:szCs w:val="28"/>
          <w:vertAlign w:val="subscript"/>
        </w:rPr>
        <w:t>0</w:t>
      </w:r>
      <w:r w:rsidRPr="00817581">
        <w:rPr>
          <w:sz w:val="28"/>
          <w:szCs w:val="28"/>
        </w:rPr>
        <w:t> и в котором известен также исходный </w:t>
      </w:r>
      <w:r>
        <w:rPr>
          <w:sz w:val="28"/>
          <w:szCs w:val="28"/>
        </w:rPr>
        <w:t>дирекционный угол</w:t>
      </w:r>
      <w:r w:rsidRPr="00817581">
        <w:rPr>
          <w:sz w:val="28"/>
          <w:szCs w:val="28"/>
        </w:rPr>
        <w:t> α</w:t>
      </w:r>
      <w:r w:rsidRPr="00817581">
        <w:rPr>
          <w:sz w:val="28"/>
          <w:szCs w:val="28"/>
          <w:vertAlign w:val="subscript"/>
        </w:rPr>
        <w:t>0</w:t>
      </w:r>
      <w:r w:rsidRPr="00817581">
        <w:rPr>
          <w:sz w:val="28"/>
          <w:szCs w:val="28"/>
        </w:rPr>
        <w:t> направления на какую-нибудь смежную то</w:t>
      </w:r>
      <w:r w:rsidRPr="00817581">
        <w:rPr>
          <w:sz w:val="28"/>
          <w:szCs w:val="28"/>
        </w:rPr>
        <w:t>ч</w:t>
      </w:r>
      <w:r w:rsidRPr="00817581">
        <w:rPr>
          <w:sz w:val="28"/>
          <w:szCs w:val="28"/>
        </w:rPr>
        <w:t>куР'</w:t>
      </w:r>
      <w:r w:rsidRPr="00817581">
        <w:rPr>
          <w:sz w:val="28"/>
          <w:szCs w:val="28"/>
          <w:vertAlign w:val="subscript"/>
        </w:rPr>
        <w:t>н</w:t>
      </w:r>
      <w:r w:rsidRPr="00817581">
        <w:rPr>
          <w:sz w:val="28"/>
          <w:szCs w:val="28"/>
        </w:rPr>
        <w:t>. В начальной точке полигонометрического хода, то есть в пункте Р</w:t>
      </w:r>
      <w:r w:rsidRPr="00817581">
        <w:rPr>
          <w:sz w:val="28"/>
          <w:szCs w:val="28"/>
          <w:vertAlign w:val="subscript"/>
        </w:rPr>
        <w:t>н</w:t>
      </w:r>
      <w:r w:rsidRPr="00817581">
        <w:rPr>
          <w:sz w:val="28"/>
          <w:szCs w:val="28"/>
        </w:rPr>
        <w:t>, изм</w:t>
      </w:r>
      <w:r w:rsidRPr="00817581">
        <w:rPr>
          <w:sz w:val="28"/>
          <w:szCs w:val="28"/>
        </w:rPr>
        <w:t>е</w:t>
      </w:r>
      <w:r w:rsidRPr="00817581">
        <w:rPr>
          <w:sz w:val="28"/>
          <w:szCs w:val="28"/>
        </w:rPr>
        <w:t>ряют также примычный угол β</w:t>
      </w:r>
      <w:r w:rsidRPr="00817581">
        <w:rPr>
          <w:sz w:val="28"/>
          <w:szCs w:val="28"/>
          <w:vertAlign w:val="subscript"/>
        </w:rPr>
        <w:t>1</w:t>
      </w:r>
      <w:r w:rsidRPr="00817581">
        <w:rPr>
          <w:sz w:val="28"/>
          <w:szCs w:val="28"/>
        </w:rPr>
        <w:t> между первой стороной хода и исходным напра</w:t>
      </w:r>
      <w:r w:rsidRPr="00817581">
        <w:rPr>
          <w:sz w:val="28"/>
          <w:szCs w:val="28"/>
        </w:rPr>
        <w:t>в</w:t>
      </w:r>
      <w:r w:rsidRPr="00817581">
        <w:rPr>
          <w:sz w:val="28"/>
          <w:szCs w:val="28"/>
        </w:rPr>
        <w:t>лением Р</w:t>
      </w:r>
      <w:r w:rsidRPr="00817581">
        <w:rPr>
          <w:sz w:val="28"/>
          <w:szCs w:val="28"/>
          <w:vertAlign w:val="subscript"/>
        </w:rPr>
        <w:t>н</w:t>
      </w:r>
      <w:r w:rsidRPr="00817581">
        <w:rPr>
          <w:sz w:val="28"/>
          <w:szCs w:val="28"/>
        </w:rPr>
        <w:t>Р’</w:t>
      </w:r>
      <w:r w:rsidRPr="00817581">
        <w:rPr>
          <w:sz w:val="28"/>
          <w:szCs w:val="28"/>
          <w:vertAlign w:val="subscript"/>
        </w:rPr>
        <w:t>н</w:t>
      </w:r>
      <w:r w:rsidRPr="00817581">
        <w:rPr>
          <w:sz w:val="28"/>
          <w:szCs w:val="28"/>
        </w:rPr>
        <w:t xml:space="preserve">. </w:t>
      </w:r>
    </w:p>
    <w:p w:rsidR="00EB25C4" w:rsidRPr="00817581" w:rsidRDefault="00EB25C4" w:rsidP="00254FB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Для контроля и оценки точности измерений в полигонометрическом ходе его конечную точку n + 1 совмещают с опорным же пунктом P</w:t>
      </w:r>
      <w:r w:rsidRPr="00817581">
        <w:rPr>
          <w:sz w:val="28"/>
          <w:szCs w:val="28"/>
          <w:vertAlign w:val="subscript"/>
        </w:rPr>
        <w:t>k</w:t>
      </w:r>
      <w:r w:rsidRPr="00817581">
        <w:rPr>
          <w:sz w:val="28"/>
          <w:szCs w:val="28"/>
        </w:rPr>
        <w:t>, координаты x</w:t>
      </w:r>
      <w:r w:rsidRPr="00817581">
        <w:rPr>
          <w:sz w:val="28"/>
          <w:szCs w:val="28"/>
          <w:vertAlign w:val="subscript"/>
        </w:rPr>
        <w:t>k</w:t>
      </w:r>
      <w:r w:rsidRPr="00817581">
        <w:rPr>
          <w:sz w:val="28"/>
          <w:szCs w:val="28"/>
        </w:rPr>
        <w:t>, y</w:t>
      </w:r>
      <w:r w:rsidRPr="00817581">
        <w:rPr>
          <w:sz w:val="28"/>
          <w:szCs w:val="28"/>
          <w:vertAlign w:val="subscript"/>
        </w:rPr>
        <w:t>k</w:t>
      </w:r>
      <w:r w:rsidRPr="00817581">
        <w:rPr>
          <w:sz w:val="28"/>
          <w:szCs w:val="28"/>
        </w:rPr>
        <w:t> которого известны и в котором известен также дирекционный угол α</w:t>
      </w:r>
      <w:r w:rsidRPr="00817581">
        <w:rPr>
          <w:sz w:val="28"/>
          <w:szCs w:val="28"/>
          <w:vertAlign w:val="subscript"/>
        </w:rPr>
        <w:t>k</w:t>
      </w:r>
      <w:r w:rsidRPr="00817581">
        <w:rPr>
          <w:sz w:val="28"/>
          <w:szCs w:val="28"/>
        </w:rPr>
        <w:t> направления на смежную точку P’</w:t>
      </w:r>
      <w:r w:rsidRPr="00817581">
        <w:rPr>
          <w:sz w:val="28"/>
          <w:szCs w:val="28"/>
          <w:vertAlign w:val="subscript"/>
        </w:rPr>
        <w:t>k</w:t>
      </w:r>
      <w:r w:rsidRPr="00817581">
        <w:rPr>
          <w:sz w:val="28"/>
          <w:szCs w:val="28"/>
        </w:rPr>
        <w:t>. Это даёт возможность вычислить т. н. у</w:t>
      </w:r>
      <w:r w:rsidRPr="00817581">
        <w:rPr>
          <w:sz w:val="28"/>
          <w:szCs w:val="28"/>
        </w:rPr>
        <w:t>г</w:t>
      </w:r>
      <w:r w:rsidRPr="00817581">
        <w:rPr>
          <w:sz w:val="28"/>
          <w:szCs w:val="28"/>
        </w:rPr>
        <w:t>ловую и координатные невязки в полигонометрическом ходе, зависящие от п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>грешностей измерения длин линий и углов</w:t>
      </w:r>
      <w:r w:rsidR="00254FB4">
        <w:rPr>
          <w:sz w:val="28"/>
          <w:szCs w:val="28"/>
        </w:rPr>
        <w:t>.</w:t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Эти невязки устраняют путём исправления измеренных углов и длин сторон поправками, которые определяют из </w:t>
      </w:r>
      <w:r>
        <w:rPr>
          <w:sz w:val="28"/>
          <w:szCs w:val="28"/>
        </w:rPr>
        <w:t>уравнительных вычислений</w:t>
      </w:r>
      <w:r w:rsidRPr="00817581">
        <w:rPr>
          <w:sz w:val="28"/>
          <w:szCs w:val="28"/>
        </w:rPr>
        <w:t xml:space="preserve"> по </w:t>
      </w:r>
      <w:r>
        <w:rPr>
          <w:sz w:val="28"/>
          <w:szCs w:val="28"/>
        </w:rPr>
        <w:t>методу наименьших квадратов</w:t>
      </w:r>
      <w:r w:rsidRPr="00817581">
        <w:rPr>
          <w:sz w:val="28"/>
          <w:szCs w:val="28"/>
        </w:rPr>
        <w:t>.</w:t>
      </w:r>
    </w:p>
    <w:p w:rsidR="00FA08AB" w:rsidRDefault="00EB25C4" w:rsidP="00FA08AB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При значительных размерах территории, на которой должна быть создана опорная геодезическая сеть, прокладываются взаимно пересекающиеся полиг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>нометрические ходы, образующие полигонометрическую сеть.</w:t>
      </w:r>
    </w:p>
    <w:p w:rsidR="007748F9" w:rsidRPr="00817581" w:rsidRDefault="007748F9" w:rsidP="00FA08AB">
      <w:pPr>
        <w:spacing w:line="360" w:lineRule="auto"/>
        <w:ind w:firstLine="567"/>
        <w:jc w:val="both"/>
        <w:rPr>
          <w:sz w:val="28"/>
          <w:szCs w:val="28"/>
        </w:rPr>
      </w:pPr>
    </w:p>
    <w:p w:rsidR="00FA08AB" w:rsidRDefault="001C6840" w:rsidP="0080346B">
      <w:pPr>
        <w:pStyle w:val="2"/>
        <w:spacing w:line="360" w:lineRule="auto"/>
        <w:ind w:left="567"/>
        <w:rPr>
          <w:spacing w:val="20"/>
          <w:sz w:val="28"/>
        </w:rPr>
      </w:pPr>
      <w:bookmarkStart w:id="10" w:name="_Toc351902961"/>
      <w:r w:rsidRPr="00401D36">
        <w:rPr>
          <w:spacing w:val="20"/>
          <w:sz w:val="28"/>
        </w:rPr>
        <w:t>1.</w:t>
      </w:r>
      <w:r w:rsidR="007D3B14">
        <w:rPr>
          <w:spacing w:val="20"/>
          <w:sz w:val="28"/>
        </w:rPr>
        <w:t xml:space="preserve">4 </w:t>
      </w:r>
      <w:r w:rsidR="00CE1D00">
        <w:rPr>
          <w:spacing w:val="20"/>
          <w:sz w:val="28"/>
        </w:rPr>
        <w:t xml:space="preserve"> </w:t>
      </w:r>
      <w:r w:rsidR="00EB25C4" w:rsidRPr="00401D36">
        <w:rPr>
          <w:spacing w:val="20"/>
          <w:sz w:val="28"/>
        </w:rPr>
        <w:t>Создание съемочного обоснования</w:t>
      </w:r>
      <w:bookmarkEnd w:id="10"/>
    </w:p>
    <w:p w:rsidR="0080346B" w:rsidRPr="0080346B" w:rsidRDefault="0080346B" w:rsidP="0080346B"/>
    <w:p w:rsidR="00EB25C4" w:rsidRPr="00817581" w:rsidRDefault="007E399F" w:rsidP="0080346B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Обоснование съемки</w:t>
      </w:r>
      <w:r w:rsidR="00EB25C4" w:rsidRPr="00817581">
        <w:rPr>
          <w:sz w:val="28"/>
          <w:szCs w:val="28"/>
        </w:rPr>
        <w:t xml:space="preserve"> </w:t>
      </w:r>
      <w:r>
        <w:rPr>
          <w:sz w:val="28"/>
          <w:szCs w:val="28"/>
        </w:rPr>
        <w:t>делается</w:t>
      </w:r>
      <w:r w:rsidR="00EB25C4" w:rsidRPr="00817581">
        <w:rPr>
          <w:sz w:val="28"/>
          <w:szCs w:val="28"/>
        </w:rPr>
        <w:t xml:space="preserve"> на основе общего </w:t>
      </w:r>
      <w:r w:rsidR="001D34BE">
        <w:rPr>
          <w:sz w:val="28"/>
          <w:szCs w:val="28"/>
        </w:rPr>
        <w:t>построения геодезических сетей</w:t>
      </w:r>
      <w:r w:rsidR="00EB25C4" w:rsidRPr="00817581">
        <w:rPr>
          <w:sz w:val="28"/>
          <w:szCs w:val="28"/>
        </w:rPr>
        <w:t xml:space="preserve"> от общего к частному. </w:t>
      </w:r>
      <w:r w:rsidR="00E95EA4">
        <w:rPr>
          <w:sz w:val="28"/>
          <w:szCs w:val="28"/>
        </w:rPr>
        <w:t>Обоснование</w:t>
      </w:r>
      <w:r w:rsidR="00EB25C4" w:rsidRPr="00817581">
        <w:rPr>
          <w:sz w:val="28"/>
          <w:szCs w:val="28"/>
        </w:rPr>
        <w:t xml:space="preserve"> опирается на пункты государственной сети и сетей сгущения, погрешности которых пренебрегаемо малы по сравнению с погрешностями съёмочного обоснования. Точность создания обоснования обе</w:t>
      </w:r>
      <w:r w:rsidR="00EB25C4" w:rsidRPr="00817581">
        <w:rPr>
          <w:sz w:val="28"/>
          <w:szCs w:val="28"/>
        </w:rPr>
        <w:t>с</w:t>
      </w:r>
      <w:r w:rsidR="00EB25C4" w:rsidRPr="00817581">
        <w:rPr>
          <w:sz w:val="28"/>
          <w:szCs w:val="28"/>
        </w:rPr>
        <w:t>печивает проведение топографических съёмок с погрешностями в пределах гр</w:t>
      </w:r>
      <w:r w:rsidR="00EB25C4" w:rsidRPr="00817581">
        <w:rPr>
          <w:sz w:val="28"/>
          <w:szCs w:val="28"/>
        </w:rPr>
        <w:t>а</w:t>
      </w:r>
      <w:r w:rsidR="00EB25C4" w:rsidRPr="00817581">
        <w:rPr>
          <w:sz w:val="28"/>
          <w:szCs w:val="28"/>
        </w:rPr>
        <w:t>фической точности построений на плане данного масштаба.</w:t>
      </w:r>
    </w:p>
    <w:p w:rsidR="00EB25C4" w:rsidRPr="00817581" w:rsidRDefault="00844246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В</w:t>
      </w:r>
      <w:r w:rsidR="00EB25C4" w:rsidRPr="00817581">
        <w:rPr>
          <w:sz w:val="28"/>
          <w:szCs w:val="28"/>
        </w:rPr>
        <w:t xml:space="preserve"> качестве планового обоснования </w:t>
      </w:r>
      <w:r>
        <w:rPr>
          <w:sz w:val="28"/>
          <w:szCs w:val="28"/>
        </w:rPr>
        <w:t xml:space="preserve">обычно </w:t>
      </w:r>
      <w:r w:rsidR="00EB25C4" w:rsidRPr="00817581">
        <w:rPr>
          <w:sz w:val="28"/>
          <w:szCs w:val="28"/>
        </w:rPr>
        <w:t>используют теодолитные ходы. На открытой местности теодолитные ходы иногда заменяют рядами или сетью микротриангуляции, а на застроенной территории- сетями из четырёх угольников без диагоналей.</w:t>
      </w:r>
    </w:p>
    <w:p w:rsidR="00EB25C4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lastRenderedPageBreak/>
        <w:t xml:space="preserve">Высотное обоснование </w:t>
      </w:r>
      <w:r w:rsidR="00844246">
        <w:rPr>
          <w:sz w:val="28"/>
          <w:szCs w:val="28"/>
        </w:rPr>
        <w:t>выполняется</w:t>
      </w:r>
      <w:r w:rsidRPr="00817581">
        <w:rPr>
          <w:sz w:val="28"/>
          <w:szCs w:val="28"/>
        </w:rPr>
        <w:t xml:space="preserve"> в виде сетей нивелирования </w:t>
      </w:r>
      <w:r w:rsidR="00844246">
        <w:rPr>
          <w:sz w:val="28"/>
          <w:szCs w:val="28"/>
        </w:rPr>
        <w:t>4-го</w:t>
      </w:r>
      <w:r w:rsidRPr="00817581">
        <w:rPr>
          <w:sz w:val="28"/>
          <w:szCs w:val="28"/>
        </w:rPr>
        <w:t xml:space="preserve"> класса или технического нивелирования. Получают редкую сеть пунктов, которая в п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>следующем сгущается высотными ходами. В этих ходах превышения определяют тригонометрическим способом</w:t>
      </w:r>
      <w:r w:rsidR="000C7A74">
        <w:rPr>
          <w:sz w:val="28"/>
          <w:szCs w:val="28"/>
        </w:rPr>
        <w:t>.</w:t>
      </w:r>
    </w:p>
    <w:p w:rsidR="000C7A74" w:rsidRPr="00817581" w:rsidRDefault="000C7A74" w:rsidP="000C7A7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Съёмочное обоснование создают с целью сгущения плановой и высотной о</w:t>
      </w:r>
      <w:r w:rsidRPr="00817581">
        <w:rPr>
          <w:sz w:val="28"/>
          <w:szCs w:val="28"/>
        </w:rPr>
        <w:t>с</w:t>
      </w:r>
      <w:r w:rsidRPr="00817581">
        <w:rPr>
          <w:sz w:val="28"/>
          <w:szCs w:val="28"/>
        </w:rPr>
        <w:t>новы до плотности, обеспечивающей выполнение съёмки ситуации и рельефа тем или иным методом.</w:t>
      </w:r>
    </w:p>
    <w:p w:rsidR="000C7A74" w:rsidRPr="00817581" w:rsidRDefault="000C7A74" w:rsidP="000C7A7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Плотность и расположение пунктов съёмочного обоснования устанавливают в техническом проекте в зависимости от выбранного метода ведения съёмки сит</w:t>
      </w:r>
      <w:r w:rsidRPr="00817581">
        <w:rPr>
          <w:sz w:val="28"/>
          <w:szCs w:val="28"/>
        </w:rPr>
        <w:t>у</w:t>
      </w:r>
      <w:r w:rsidRPr="00817581">
        <w:rPr>
          <w:sz w:val="28"/>
          <w:szCs w:val="28"/>
        </w:rPr>
        <w:t>ации и рельефа.</w:t>
      </w:r>
    </w:p>
    <w:p w:rsidR="000C7A74" w:rsidRPr="00817581" w:rsidRDefault="000C7A74" w:rsidP="000C7A7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При стереотопографическом методе съёмки </w:t>
      </w:r>
      <w:r w:rsidRPr="000B0ED0">
        <w:rPr>
          <w:sz w:val="28"/>
          <w:szCs w:val="28"/>
        </w:rPr>
        <w:t>расположение</w:t>
      </w:r>
      <w:r w:rsidRPr="00817581">
        <w:rPr>
          <w:sz w:val="28"/>
          <w:szCs w:val="28"/>
        </w:rPr>
        <w:t xml:space="preserve"> точек съёмочного обоснования определяется выбранной технологией съёмки, высотой фотограф</w:t>
      </w:r>
      <w:r w:rsidRPr="00817581">
        <w:rPr>
          <w:sz w:val="28"/>
          <w:szCs w:val="28"/>
        </w:rPr>
        <w:t>и</w:t>
      </w:r>
      <w:r w:rsidRPr="00817581">
        <w:rPr>
          <w:sz w:val="28"/>
          <w:szCs w:val="28"/>
        </w:rPr>
        <w:t>рования и масштабом аэрофотосъёмки.</w:t>
      </w:r>
    </w:p>
    <w:p w:rsidR="000C7A74" w:rsidRPr="00817581" w:rsidRDefault="000C7A74" w:rsidP="000C7A7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Съёмочное обоснование развивают от пунктов государственных геодезич</w:t>
      </w:r>
      <w:r w:rsidRPr="00817581">
        <w:rPr>
          <w:sz w:val="28"/>
          <w:szCs w:val="28"/>
        </w:rPr>
        <w:t>е</w:t>
      </w:r>
      <w:r w:rsidRPr="00817581">
        <w:rPr>
          <w:sz w:val="28"/>
          <w:szCs w:val="28"/>
        </w:rPr>
        <w:t>ских сетей, геодезических сетей сгущения 1 и 2 разрядов и технического нивел</w:t>
      </w:r>
      <w:r w:rsidRPr="00817581">
        <w:rPr>
          <w:sz w:val="28"/>
          <w:szCs w:val="28"/>
        </w:rPr>
        <w:t>и</w:t>
      </w:r>
      <w:r w:rsidRPr="00817581">
        <w:rPr>
          <w:sz w:val="28"/>
          <w:szCs w:val="28"/>
        </w:rPr>
        <w:t>рования.</w:t>
      </w:r>
    </w:p>
    <w:p w:rsidR="000C7A74" w:rsidRPr="00817581" w:rsidRDefault="000C7A74" w:rsidP="000C7A7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Плановые координаты и высоты пунктов съёмочного обоснования с прим</w:t>
      </w:r>
      <w:r w:rsidRPr="00817581">
        <w:rPr>
          <w:sz w:val="28"/>
          <w:szCs w:val="28"/>
        </w:rPr>
        <w:t>е</w:t>
      </w:r>
      <w:r w:rsidRPr="00817581">
        <w:rPr>
          <w:sz w:val="28"/>
          <w:szCs w:val="28"/>
        </w:rPr>
        <w:t>нением глобальных навигационных спутниковых систем определяю</w:t>
      </w:r>
      <w:r w:rsidR="001D34BE">
        <w:rPr>
          <w:sz w:val="28"/>
          <w:szCs w:val="28"/>
        </w:rPr>
        <w:t>т построен</w:t>
      </w:r>
      <w:r w:rsidR="001D34BE">
        <w:rPr>
          <w:sz w:val="28"/>
          <w:szCs w:val="28"/>
        </w:rPr>
        <w:t>и</w:t>
      </w:r>
      <w:r w:rsidR="001D34BE">
        <w:rPr>
          <w:sz w:val="28"/>
          <w:szCs w:val="28"/>
        </w:rPr>
        <w:t>ем съёмочных сетей и</w:t>
      </w:r>
      <w:r w:rsidRPr="00817581">
        <w:rPr>
          <w:sz w:val="28"/>
          <w:szCs w:val="28"/>
        </w:rPr>
        <w:t>ли методом висячих пунктов.</w:t>
      </w:r>
    </w:p>
    <w:p w:rsidR="000C7A74" w:rsidRPr="00817581" w:rsidRDefault="000C7A74" w:rsidP="000C7A7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Предельные погрешнос</w:t>
      </w:r>
      <w:r w:rsidRPr="00817581">
        <w:rPr>
          <w:sz w:val="28"/>
          <w:szCs w:val="28"/>
        </w:rPr>
        <w:t>ти</w:t>
      </w:r>
      <w:r w:rsidR="007E399F">
        <w:rPr>
          <w:sz w:val="28"/>
          <w:szCs w:val="28"/>
        </w:rPr>
        <w:t xml:space="preserve"> </w:t>
      </w:r>
      <w:r w:rsidRPr="00817581">
        <w:rPr>
          <w:sz w:val="28"/>
          <w:szCs w:val="28"/>
        </w:rPr>
        <w:t>положения пунктов планового съёмочного обосн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>вания, в том числе плановых опознаков, относительно пунктов государственной геодезической сети не должны превышать на открытой местности и на застрое</w:t>
      </w:r>
      <w:r w:rsidRPr="00817581">
        <w:rPr>
          <w:sz w:val="28"/>
          <w:szCs w:val="28"/>
        </w:rPr>
        <w:t>н</w:t>
      </w:r>
      <w:r w:rsidRPr="00817581">
        <w:rPr>
          <w:sz w:val="28"/>
          <w:szCs w:val="28"/>
        </w:rPr>
        <w:t xml:space="preserve">ной территории 0 ,2 мм в масштабе карты или плана и </w:t>
      </w:r>
      <w:r>
        <w:rPr>
          <w:sz w:val="28"/>
          <w:szCs w:val="28"/>
        </w:rPr>
        <w:t xml:space="preserve">  0</w:t>
      </w:r>
      <w:r w:rsidRPr="00817581">
        <w:rPr>
          <w:sz w:val="28"/>
          <w:szCs w:val="28"/>
        </w:rPr>
        <w:t>,3 мм - при крупнома</w:t>
      </w:r>
      <w:r w:rsidRPr="00817581">
        <w:rPr>
          <w:sz w:val="28"/>
          <w:szCs w:val="28"/>
        </w:rPr>
        <w:t>с</w:t>
      </w:r>
      <w:r w:rsidRPr="00817581">
        <w:rPr>
          <w:sz w:val="28"/>
          <w:szCs w:val="28"/>
        </w:rPr>
        <w:t>штабной съёмке на местности, закрытой древесной и кустарниковой растительн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>стью.</w:t>
      </w:r>
    </w:p>
    <w:p w:rsidR="000C7A74" w:rsidRPr="00817581" w:rsidRDefault="000C7A74" w:rsidP="000C7A7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Пункты съёмочного обоснования закрепляют на местности долговременн</w:t>
      </w:r>
      <w:r w:rsidRPr="00817581">
        <w:rPr>
          <w:sz w:val="28"/>
          <w:szCs w:val="28"/>
        </w:rPr>
        <w:t>ы</w:t>
      </w:r>
      <w:r w:rsidRPr="00817581">
        <w:rPr>
          <w:sz w:val="28"/>
          <w:szCs w:val="28"/>
        </w:rPr>
        <w:t>ми знаками с таким расчётом, чтобы на каждом съёмочном планшете, как прав</w:t>
      </w:r>
      <w:r w:rsidRPr="00817581">
        <w:rPr>
          <w:sz w:val="28"/>
          <w:szCs w:val="28"/>
        </w:rPr>
        <w:t>и</w:t>
      </w:r>
      <w:r w:rsidRPr="00817581">
        <w:rPr>
          <w:sz w:val="28"/>
          <w:szCs w:val="28"/>
        </w:rPr>
        <w:t>ло, имелось не менее трёх точек при съёмке в масштабе 1:5000 и дву</w:t>
      </w:r>
      <w:r>
        <w:rPr>
          <w:sz w:val="28"/>
          <w:szCs w:val="28"/>
        </w:rPr>
        <w:t>х точек при съёмке в масштабе 1</w:t>
      </w:r>
      <w:r w:rsidR="001D34BE">
        <w:rPr>
          <w:sz w:val="28"/>
          <w:szCs w:val="28"/>
        </w:rPr>
        <w:t>:2000</w:t>
      </w:r>
      <w:r w:rsidRPr="00817581">
        <w:rPr>
          <w:sz w:val="28"/>
          <w:szCs w:val="28"/>
        </w:rPr>
        <w:t xml:space="preserve">, включая пункты государственной геодезической сети и сетей сгущения (если технические условия заказчика в техническом проекте не </w:t>
      </w:r>
      <w:r w:rsidRPr="00817581">
        <w:rPr>
          <w:sz w:val="28"/>
          <w:szCs w:val="28"/>
        </w:rPr>
        <w:lastRenderedPageBreak/>
        <w:t>требует большей плотности закрепления). Плотность закрепления пунктов съ</w:t>
      </w:r>
      <w:r w:rsidRPr="00817581">
        <w:rPr>
          <w:sz w:val="28"/>
          <w:szCs w:val="28"/>
        </w:rPr>
        <w:t>ё</w:t>
      </w:r>
      <w:r w:rsidRPr="00817581">
        <w:rPr>
          <w:sz w:val="28"/>
          <w:szCs w:val="28"/>
        </w:rPr>
        <w:t>мочного обоснования при съёмке в масштабах 1:1000 и 1:500 определяется техн</w:t>
      </w:r>
      <w:r w:rsidRPr="00817581">
        <w:rPr>
          <w:sz w:val="28"/>
          <w:szCs w:val="28"/>
        </w:rPr>
        <w:t>и</w:t>
      </w:r>
      <w:r w:rsidRPr="00817581">
        <w:rPr>
          <w:sz w:val="28"/>
          <w:szCs w:val="28"/>
        </w:rPr>
        <w:t>ческим проектом.</w:t>
      </w:r>
    </w:p>
    <w:p w:rsidR="000C7A74" w:rsidRDefault="000C7A74" w:rsidP="000C7A7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На территории населённых пунктов и промышленных площадок все точки съёмочного обоснования (в том </w:t>
      </w:r>
      <w:r w:rsidR="001D34BE">
        <w:rPr>
          <w:sz w:val="28"/>
          <w:szCs w:val="28"/>
        </w:rPr>
        <w:t>числе планово-высотные опознаки</w:t>
      </w:r>
      <w:r w:rsidRPr="00817581">
        <w:rPr>
          <w:sz w:val="28"/>
          <w:szCs w:val="28"/>
        </w:rPr>
        <w:t>) закрепляют знаками долговременного закрепления.</w:t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Проектирование съёмочного обоснования должно производиться в зависим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>сти от масштаба и метода предстоящей съёмки. При этом должны быть также учтены специальные требования к геодезическим сетям проектных и других орг</w:t>
      </w:r>
      <w:r w:rsidRPr="00817581">
        <w:rPr>
          <w:sz w:val="28"/>
          <w:szCs w:val="28"/>
        </w:rPr>
        <w:t>а</w:t>
      </w:r>
      <w:r w:rsidRPr="00817581">
        <w:rPr>
          <w:sz w:val="28"/>
          <w:szCs w:val="28"/>
        </w:rPr>
        <w:t>низаций. Основой для проектирования должны служить: сбор и анализ сведений и материалов обо всех ранее выполненных геодезич</w:t>
      </w:r>
      <w:r>
        <w:rPr>
          <w:sz w:val="28"/>
          <w:szCs w:val="28"/>
        </w:rPr>
        <w:t>еских работах на объекте съё</w:t>
      </w:r>
      <w:r>
        <w:rPr>
          <w:sz w:val="28"/>
          <w:szCs w:val="28"/>
        </w:rPr>
        <w:t>м</w:t>
      </w:r>
      <w:r>
        <w:rPr>
          <w:sz w:val="28"/>
          <w:szCs w:val="28"/>
        </w:rPr>
        <w:t>ки,</w:t>
      </w:r>
      <w:r w:rsidRPr="00817581">
        <w:rPr>
          <w:sz w:val="28"/>
          <w:szCs w:val="28"/>
        </w:rPr>
        <w:t xml:space="preserve"> изучение района предстоящих работ по имеющимся картам наиболее крупн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>го мас</w:t>
      </w:r>
      <w:r>
        <w:rPr>
          <w:sz w:val="28"/>
          <w:szCs w:val="28"/>
        </w:rPr>
        <w:t>штаба и литературным источникам,</w:t>
      </w:r>
      <w:r w:rsidRPr="00817581">
        <w:rPr>
          <w:sz w:val="28"/>
          <w:szCs w:val="28"/>
        </w:rPr>
        <w:t xml:space="preserve"> изучение материалов проведённого специального обследования района работ, включающее обследование и инстр</w:t>
      </w:r>
      <w:r w:rsidRPr="00817581">
        <w:rPr>
          <w:sz w:val="28"/>
          <w:szCs w:val="28"/>
        </w:rPr>
        <w:t>у</w:t>
      </w:r>
      <w:r w:rsidRPr="00817581">
        <w:rPr>
          <w:sz w:val="28"/>
          <w:szCs w:val="28"/>
        </w:rPr>
        <w:t>ментальный поиск геодезических</w:t>
      </w:r>
      <w:r>
        <w:rPr>
          <w:sz w:val="28"/>
          <w:szCs w:val="28"/>
        </w:rPr>
        <w:t xml:space="preserve"> знаков ранее выполненных работ,</w:t>
      </w:r>
      <w:r w:rsidRPr="00817581">
        <w:rPr>
          <w:sz w:val="28"/>
          <w:szCs w:val="28"/>
        </w:rPr>
        <w:t xml:space="preserve"> выбора наиболее целесообразного варианта развития геодезических построений с учётом перспективы развития территорий.</w:t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Графическую часть проекта съёмочного обоснования составляют, как прав</w:t>
      </w:r>
      <w:r w:rsidRPr="00817581">
        <w:rPr>
          <w:sz w:val="28"/>
          <w:szCs w:val="28"/>
        </w:rPr>
        <w:t>и</w:t>
      </w:r>
      <w:r w:rsidRPr="00817581">
        <w:rPr>
          <w:sz w:val="28"/>
          <w:szCs w:val="28"/>
        </w:rPr>
        <w:t>ло, на картах масштаба 1:50000 - при проектировании съёмки масштаба</w:t>
      </w:r>
      <w:r>
        <w:rPr>
          <w:sz w:val="28"/>
          <w:szCs w:val="28"/>
        </w:rPr>
        <w:t xml:space="preserve">   1:10000 , и на картах масштаба 1:10000 и 1</w:t>
      </w:r>
      <w:r w:rsidRPr="00817581">
        <w:rPr>
          <w:sz w:val="28"/>
          <w:szCs w:val="28"/>
        </w:rPr>
        <w:t>:25000 - при проектировании крупномасштабных съёмок.</w:t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Далее определяют</w:t>
      </w:r>
      <w:r w:rsidRPr="00817581">
        <w:rPr>
          <w:sz w:val="28"/>
          <w:szCs w:val="28"/>
        </w:rPr>
        <w:t xml:space="preserve"> тип и эксплуатационные характеристики спутниковой а</w:t>
      </w:r>
      <w:r w:rsidRPr="00817581">
        <w:rPr>
          <w:sz w:val="28"/>
          <w:szCs w:val="28"/>
        </w:rPr>
        <w:t>п</w:t>
      </w:r>
      <w:r w:rsidRPr="00817581">
        <w:rPr>
          <w:sz w:val="28"/>
          <w:szCs w:val="28"/>
        </w:rPr>
        <w:t>паратуры, которую надлежит использовать для производства работ</w:t>
      </w:r>
      <w:r>
        <w:rPr>
          <w:sz w:val="28"/>
          <w:szCs w:val="28"/>
        </w:rPr>
        <w:t>, руководств</w:t>
      </w:r>
      <w:r>
        <w:rPr>
          <w:sz w:val="28"/>
          <w:szCs w:val="28"/>
        </w:rPr>
        <w:t>у</w:t>
      </w:r>
      <w:r>
        <w:rPr>
          <w:sz w:val="28"/>
          <w:szCs w:val="28"/>
        </w:rPr>
        <w:t>ясь рекомендациями в</w:t>
      </w:r>
      <w:r w:rsidRPr="00817581">
        <w:rPr>
          <w:sz w:val="28"/>
          <w:szCs w:val="28"/>
        </w:rPr>
        <w:t xml:space="preserve"> соответствии с заданным масштабом съёмки и высотой с</w:t>
      </w:r>
      <w:r w:rsidRPr="00817581">
        <w:rPr>
          <w:sz w:val="28"/>
          <w:szCs w:val="28"/>
        </w:rPr>
        <w:t>е</w:t>
      </w:r>
      <w:r w:rsidRPr="00817581">
        <w:rPr>
          <w:sz w:val="28"/>
          <w:szCs w:val="28"/>
        </w:rPr>
        <w:t>чения рельефа выбрать метод спутниковых определений и метод развития съ</w:t>
      </w:r>
      <w:r w:rsidRPr="00817581">
        <w:rPr>
          <w:sz w:val="28"/>
          <w:szCs w:val="28"/>
        </w:rPr>
        <w:t>ё</w:t>
      </w:r>
      <w:r w:rsidRPr="00817581">
        <w:rPr>
          <w:sz w:val="28"/>
          <w:szCs w:val="28"/>
        </w:rPr>
        <w:t>мочного обоснования, руководствуясь рекомендациями.</w:t>
      </w:r>
    </w:p>
    <w:p w:rsidR="00A61E94" w:rsidRPr="00817581" w:rsidRDefault="00A61E94" w:rsidP="00A61E94">
      <w:pPr>
        <w:spacing w:line="360" w:lineRule="auto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Выб</w:t>
      </w:r>
      <w:r>
        <w:rPr>
          <w:sz w:val="28"/>
          <w:szCs w:val="28"/>
        </w:rPr>
        <w:t>ирают</w:t>
      </w:r>
      <w:r w:rsidRPr="00817581">
        <w:rPr>
          <w:sz w:val="28"/>
          <w:szCs w:val="28"/>
        </w:rPr>
        <w:t xml:space="preserve"> по материалам топографо-геодезич</w:t>
      </w:r>
      <w:r>
        <w:rPr>
          <w:sz w:val="28"/>
          <w:szCs w:val="28"/>
        </w:rPr>
        <w:t>еской изученности объекта 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бот</w:t>
      </w:r>
      <w:r w:rsidRPr="00817581">
        <w:rPr>
          <w:sz w:val="28"/>
          <w:szCs w:val="28"/>
        </w:rPr>
        <w:t>,пункты геодезической основы для развития съёмочного обоснования в соо</w:t>
      </w:r>
      <w:r w:rsidRPr="00817581">
        <w:rPr>
          <w:sz w:val="28"/>
          <w:szCs w:val="28"/>
        </w:rPr>
        <w:t>т</w:t>
      </w:r>
      <w:r w:rsidRPr="00817581">
        <w:rPr>
          <w:sz w:val="28"/>
          <w:szCs w:val="28"/>
        </w:rPr>
        <w:t>ветствии с требованиями.</w:t>
      </w:r>
      <w:r>
        <w:rPr>
          <w:sz w:val="28"/>
          <w:szCs w:val="28"/>
        </w:rPr>
        <w:t xml:space="preserve"> П</w:t>
      </w:r>
      <w:r w:rsidRPr="00817581">
        <w:rPr>
          <w:sz w:val="28"/>
          <w:szCs w:val="28"/>
        </w:rPr>
        <w:t>роект съёмочного обосновани</w:t>
      </w:r>
      <w:r>
        <w:rPr>
          <w:sz w:val="28"/>
          <w:szCs w:val="28"/>
        </w:rPr>
        <w:t>я составляют в соотве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ствии с требованиями</w:t>
      </w:r>
      <w:r w:rsidRPr="00817581">
        <w:rPr>
          <w:sz w:val="28"/>
          <w:szCs w:val="28"/>
        </w:rPr>
        <w:t>, удовлетворив требования по беспрепятственному и пом</w:t>
      </w:r>
      <w:r w:rsidRPr="00817581">
        <w:rPr>
          <w:sz w:val="28"/>
          <w:szCs w:val="28"/>
        </w:rPr>
        <w:t>е</w:t>
      </w:r>
      <w:r w:rsidRPr="00817581">
        <w:rPr>
          <w:sz w:val="28"/>
          <w:szCs w:val="28"/>
        </w:rPr>
        <w:lastRenderedPageBreak/>
        <w:t>хоустойчивому прохождению радиосигналов в соответствии с рекомендациями.</w:t>
      </w:r>
      <w:r w:rsidR="002C5D1E">
        <w:rPr>
          <w:sz w:val="28"/>
          <w:szCs w:val="28"/>
        </w:rPr>
        <w:t xml:space="preserve"> </w:t>
      </w:r>
      <w:r w:rsidRPr="00817581">
        <w:rPr>
          <w:sz w:val="28"/>
          <w:szCs w:val="28"/>
        </w:rPr>
        <w:t>Подготов</w:t>
      </w:r>
      <w:r>
        <w:rPr>
          <w:sz w:val="28"/>
          <w:szCs w:val="28"/>
        </w:rPr>
        <w:t>ливают</w:t>
      </w:r>
      <w:r w:rsidRPr="00817581">
        <w:rPr>
          <w:sz w:val="28"/>
          <w:szCs w:val="28"/>
        </w:rPr>
        <w:t xml:space="preserve"> рабочую программу полевых работ по развитию съёмочного обоснования с применением спутниковой технологии в соответствии с общими рекомендациями.  Уточн</w:t>
      </w:r>
      <w:r>
        <w:rPr>
          <w:sz w:val="28"/>
          <w:szCs w:val="28"/>
        </w:rPr>
        <w:t>яют</w:t>
      </w:r>
      <w:r w:rsidRPr="00817581">
        <w:rPr>
          <w:sz w:val="28"/>
          <w:szCs w:val="28"/>
        </w:rPr>
        <w:t xml:space="preserve"> рабочую программу полевых работ </w:t>
      </w:r>
      <w:r>
        <w:rPr>
          <w:sz w:val="28"/>
          <w:szCs w:val="28"/>
        </w:rPr>
        <w:t>по результатам рекогносцировки. Планируют</w:t>
      </w:r>
      <w:r w:rsidRPr="00817581">
        <w:rPr>
          <w:sz w:val="28"/>
          <w:szCs w:val="28"/>
        </w:rPr>
        <w:t xml:space="preserve"> проверку готовности аппаратуры и исполнителей к проведению работ на объекте в соответствии с рекомендациями.</w:t>
      </w:r>
      <w:r w:rsidR="00BD39BB">
        <w:rPr>
          <w:sz w:val="28"/>
          <w:szCs w:val="28"/>
        </w:rPr>
        <w:t xml:space="preserve"> </w:t>
      </w:r>
      <w:r w:rsidRPr="00817581">
        <w:rPr>
          <w:sz w:val="28"/>
          <w:szCs w:val="28"/>
        </w:rPr>
        <w:t>Да</w:t>
      </w:r>
      <w:r>
        <w:rPr>
          <w:sz w:val="28"/>
          <w:szCs w:val="28"/>
        </w:rPr>
        <w:t>ют</w:t>
      </w:r>
      <w:r w:rsidRPr="00817581">
        <w:rPr>
          <w:sz w:val="28"/>
          <w:szCs w:val="28"/>
        </w:rPr>
        <w:t xml:space="preserve"> общие ук</w:t>
      </w:r>
      <w:r w:rsidRPr="00817581">
        <w:rPr>
          <w:sz w:val="28"/>
          <w:szCs w:val="28"/>
        </w:rPr>
        <w:t>а</w:t>
      </w:r>
      <w:r w:rsidRPr="00817581">
        <w:rPr>
          <w:sz w:val="28"/>
          <w:szCs w:val="28"/>
        </w:rPr>
        <w:t>зания по выполнению спутниковых определений.</w:t>
      </w:r>
      <w:r>
        <w:rPr>
          <w:sz w:val="28"/>
          <w:szCs w:val="28"/>
        </w:rPr>
        <w:t xml:space="preserve"> Планируют</w:t>
      </w:r>
      <w:r w:rsidRPr="00817581">
        <w:rPr>
          <w:sz w:val="28"/>
          <w:szCs w:val="28"/>
        </w:rPr>
        <w:t xml:space="preserve"> проведение вычи</w:t>
      </w:r>
      <w:r w:rsidRPr="00817581">
        <w:rPr>
          <w:sz w:val="28"/>
          <w:szCs w:val="28"/>
        </w:rPr>
        <w:t>с</w:t>
      </w:r>
      <w:r w:rsidRPr="00817581">
        <w:rPr>
          <w:sz w:val="28"/>
          <w:szCs w:val="28"/>
        </w:rPr>
        <w:t>лительной обработки результатов наблюдений спутников в соответствии с рек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>мендациями.</w:t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Геодезическая основа, используемая для развития съёмочного обоснования и съёмки ситуации и рельефа посредством спутниковых определений, должна уд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>влетворять требованиям по беспрепятственному и помехоустойчивому прохожд</w:t>
      </w:r>
      <w:r w:rsidRPr="00817581">
        <w:rPr>
          <w:sz w:val="28"/>
          <w:szCs w:val="28"/>
        </w:rPr>
        <w:t>е</w:t>
      </w:r>
      <w:r w:rsidRPr="00817581">
        <w:rPr>
          <w:sz w:val="28"/>
          <w:szCs w:val="28"/>
        </w:rPr>
        <w:t>нию радиосигналов в соответствии с рекомендациями.</w:t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 В случае, если на объекте предполагается проведение съёмки ситуации и р</w:t>
      </w:r>
      <w:r w:rsidRPr="00817581">
        <w:rPr>
          <w:sz w:val="28"/>
          <w:szCs w:val="28"/>
        </w:rPr>
        <w:t>е</w:t>
      </w:r>
      <w:r w:rsidRPr="00817581">
        <w:rPr>
          <w:sz w:val="28"/>
          <w:szCs w:val="28"/>
        </w:rPr>
        <w:t>льефа с применением спутниковой технологии, создания геодезических сетей сгущения, съёмочного обоснования и его сгущения не требуется, поскольку мет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>ды спутниковых определений по дальности и точности принципиально обеспеч</w:t>
      </w:r>
      <w:r w:rsidRPr="00817581">
        <w:rPr>
          <w:sz w:val="28"/>
          <w:szCs w:val="28"/>
        </w:rPr>
        <w:t>и</w:t>
      </w:r>
      <w:r w:rsidRPr="00817581">
        <w:rPr>
          <w:sz w:val="28"/>
          <w:szCs w:val="28"/>
        </w:rPr>
        <w:t>вают возможность проведения съёмочных работ непосредственно на основе гос</w:t>
      </w:r>
      <w:r w:rsidRPr="00817581">
        <w:rPr>
          <w:sz w:val="28"/>
          <w:szCs w:val="28"/>
        </w:rPr>
        <w:t>у</w:t>
      </w:r>
      <w:r w:rsidRPr="00817581">
        <w:rPr>
          <w:sz w:val="28"/>
          <w:szCs w:val="28"/>
        </w:rPr>
        <w:t>дарственной геодезической и нивелирной сети. При этом на пунктах этой сети должны отсутствовать факторы, понижающие точность спутниковых определ</w:t>
      </w:r>
      <w:r w:rsidRPr="00817581">
        <w:rPr>
          <w:sz w:val="28"/>
          <w:szCs w:val="28"/>
        </w:rPr>
        <w:t>е</w:t>
      </w:r>
      <w:r w:rsidRPr="00817581">
        <w:rPr>
          <w:sz w:val="28"/>
          <w:szCs w:val="28"/>
        </w:rPr>
        <w:t>ний.</w:t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Для развития съёмочного обоснования с использованием спутниковой техн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>логии, в зависимости от проектируемого масштаба съёмки и высоты сечения р</w:t>
      </w:r>
      <w:r w:rsidRPr="00817581">
        <w:rPr>
          <w:sz w:val="28"/>
          <w:szCs w:val="28"/>
        </w:rPr>
        <w:t>е</w:t>
      </w:r>
      <w:r w:rsidRPr="00817581">
        <w:rPr>
          <w:sz w:val="28"/>
          <w:szCs w:val="28"/>
        </w:rPr>
        <w:t>льефа, следует применять один из двух методов - метод построения сети или м</w:t>
      </w:r>
      <w:r w:rsidRPr="00817581">
        <w:rPr>
          <w:sz w:val="28"/>
          <w:szCs w:val="28"/>
        </w:rPr>
        <w:t>е</w:t>
      </w:r>
      <w:r w:rsidRPr="00817581">
        <w:rPr>
          <w:sz w:val="28"/>
          <w:szCs w:val="28"/>
        </w:rPr>
        <w:t>тод определения висячих пунктов.</w:t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При проектировании съемочного обоснования для съёмки конкретного об</w:t>
      </w:r>
      <w:r w:rsidRPr="00817581">
        <w:rPr>
          <w:sz w:val="28"/>
          <w:szCs w:val="28"/>
        </w:rPr>
        <w:t>ъ</w:t>
      </w:r>
      <w:r w:rsidRPr="00817581">
        <w:rPr>
          <w:sz w:val="28"/>
          <w:szCs w:val="28"/>
        </w:rPr>
        <w:t>екта в требуемом масштабе с заданной высотой сечения рельефа необходимо в</w:t>
      </w:r>
      <w:r w:rsidRPr="00817581">
        <w:rPr>
          <w:sz w:val="28"/>
          <w:szCs w:val="28"/>
        </w:rPr>
        <w:t>ы</w:t>
      </w:r>
      <w:r w:rsidRPr="00817581">
        <w:rPr>
          <w:sz w:val="28"/>
          <w:szCs w:val="28"/>
        </w:rPr>
        <w:t>брать метод спутниковых определений - статический, быстрый статический или метод реоккупации.</w:t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lastRenderedPageBreak/>
        <w:t>Метод развития съёмочного обоснования определением висячих пунктов р</w:t>
      </w:r>
      <w:r w:rsidRPr="00817581">
        <w:rPr>
          <w:sz w:val="28"/>
          <w:szCs w:val="28"/>
        </w:rPr>
        <w:t>е</w:t>
      </w:r>
      <w:r w:rsidRPr="00817581">
        <w:rPr>
          <w:sz w:val="28"/>
          <w:szCs w:val="28"/>
        </w:rPr>
        <w:t>комендовано применять при подготовке съёмочной геодезической основы отн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>сительно мелких масштабов с высотами сечения рельефа 1 м, 2 м и более, то есть в тех случаях, когда не требуется получение материалов высокой точности.</w:t>
      </w:r>
    </w:p>
    <w:p w:rsidR="00E16010" w:rsidRPr="00817581" w:rsidRDefault="00A61E94" w:rsidP="00E16010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Метод развития съёмочного обоснования построением сети рекомендован к применению для получения наиболее точных плановых координат и высот пун</w:t>
      </w:r>
      <w:r w:rsidRPr="00817581">
        <w:rPr>
          <w:sz w:val="28"/>
          <w:szCs w:val="28"/>
        </w:rPr>
        <w:t>к</w:t>
      </w:r>
      <w:r w:rsidRPr="00817581">
        <w:rPr>
          <w:sz w:val="28"/>
          <w:szCs w:val="28"/>
        </w:rPr>
        <w:t>тов, необходимых при производстве съёмок наиболее крупных масштабов со вс</w:t>
      </w:r>
      <w:r w:rsidRPr="00817581">
        <w:rPr>
          <w:sz w:val="28"/>
          <w:szCs w:val="28"/>
        </w:rPr>
        <w:t>е</w:t>
      </w:r>
      <w:r w:rsidRPr="00817581">
        <w:rPr>
          <w:sz w:val="28"/>
          <w:szCs w:val="28"/>
        </w:rPr>
        <w:t>ми регламентированными значениями высоты сече</w:t>
      </w:r>
      <w:r>
        <w:rPr>
          <w:sz w:val="28"/>
          <w:szCs w:val="28"/>
        </w:rPr>
        <w:t>ния рельефа (от 0</w:t>
      </w:r>
      <w:r w:rsidRPr="00817581">
        <w:rPr>
          <w:sz w:val="28"/>
          <w:szCs w:val="28"/>
        </w:rPr>
        <w:t>,5 м до 5 м).</w:t>
      </w:r>
      <w:r w:rsidR="00B03417">
        <w:rPr>
          <w:sz w:val="28"/>
          <w:szCs w:val="28"/>
        </w:rPr>
        <w:t>Рекомендации по назначению метода пос</w:t>
      </w:r>
      <w:r w:rsidR="00254FB4">
        <w:rPr>
          <w:sz w:val="28"/>
          <w:szCs w:val="28"/>
        </w:rPr>
        <w:t xml:space="preserve">троения сетей даны в таблице </w:t>
      </w:r>
      <w:r w:rsidR="005661E6" w:rsidRPr="005661E6">
        <w:rPr>
          <w:sz w:val="28"/>
          <w:szCs w:val="28"/>
        </w:rPr>
        <w:t>2</w:t>
      </w:r>
      <w:r w:rsidR="00B03417">
        <w:rPr>
          <w:sz w:val="28"/>
          <w:szCs w:val="28"/>
        </w:rPr>
        <w:t>.</w:t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Метод реоккупации заменяет быстрый статический метод в тех случаях, к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>гда по условиям проведения работ выгодно осущ</w:t>
      </w:r>
      <w:r>
        <w:rPr>
          <w:sz w:val="28"/>
          <w:szCs w:val="28"/>
        </w:rPr>
        <w:t>ествить два кратковременных при</w:t>
      </w:r>
      <w:r w:rsidRPr="00817581">
        <w:rPr>
          <w:sz w:val="28"/>
          <w:szCs w:val="28"/>
        </w:rPr>
        <w:t>ёма наблюдений спутников, разнесённых во времени, вместо одного длител</w:t>
      </w:r>
      <w:r w:rsidRPr="00817581">
        <w:rPr>
          <w:sz w:val="28"/>
          <w:szCs w:val="28"/>
        </w:rPr>
        <w:t>ь</w:t>
      </w:r>
      <w:r w:rsidRPr="00817581">
        <w:rPr>
          <w:sz w:val="28"/>
          <w:szCs w:val="28"/>
        </w:rPr>
        <w:t>ного приёма.</w:t>
      </w:r>
    </w:p>
    <w:p w:rsidR="00B03417" w:rsidRDefault="00A61E94" w:rsidP="00254FB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>Статический метод спутниковых определений из-за сравнительно невысокой оперативности выполнения работ может быть применён в тех случаях, когда при высоте сечения рельефа 0 ,5 м технико-экономически целесообразно для получ</w:t>
      </w:r>
      <w:r w:rsidRPr="00817581">
        <w:rPr>
          <w:sz w:val="28"/>
          <w:szCs w:val="28"/>
        </w:rPr>
        <w:t>е</w:t>
      </w:r>
      <w:r w:rsidRPr="00817581">
        <w:rPr>
          <w:sz w:val="28"/>
          <w:szCs w:val="28"/>
        </w:rPr>
        <w:t>ния высотной съёмочной основы проводить не нивелирные работы, а спутник</w:t>
      </w:r>
      <w:r w:rsidRPr="00817581">
        <w:rPr>
          <w:sz w:val="28"/>
          <w:szCs w:val="28"/>
        </w:rPr>
        <w:t>о</w:t>
      </w:r>
      <w:r w:rsidRPr="00817581">
        <w:rPr>
          <w:sz w:val="28"/>
          <w:szCs w:val="28"/>
        </w:rPr>
        <w:t>вые определения.</w:t>
      </w:r>
      <w:r w:rsidRPr="000B0ED0">
        <w:rPr>
          <w:sz w:val="28"/>
          <w:szCs w:val="28"/>
        </w:rPr>
        <w:t>[</w:t>
      </w:r>
      <w:r>
        <w:rPr>
          <w:sz w:val="28"/>
          <w:szCs w:val="28"/>
        </w:rPr>
        <w:t>4]</w:t>
      </w:r>
      <w:r w:rsidRPr="000B0ED0">
        <w:rPr>
          <w:sz w:val="28"/>
          <w:szCs w:val="28"/>
        </w:rPr>
        <w:t>.</w:t>
      </w:r>
    </w:p>
    <w:p w:rsidR="00A61E94" w:rsidRPr="00817581" w:rsidRDefault="00254FB4" w:rsidP="008F178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5661E6" w:rsidRPr="005661E6">
        <w:rPr>
          <w:sz w:val="28"/>
          <w:szCs w:val="28"/>
        </w:rPr>
        <w:t>2</w:t>
      </w:r>
      <w:r>
        <w:rPr>
          <w:sz w:val="28"/>
          <w:szCs w:val="28"/>
        </w:rPr>
        <w:t>-Рекомендации по назначению метода построения сети</w:t>
      </w:r>
    </w:p>
    <w:tbl>
      <w:tblPr>
        <w:tblStyle w:val="af7"/>
        <w:tblW w:w="4909" w:type="pct"/>
        <w:tblInd w:w="108" w:type="dxa"/>
        <w:tblLook w:val="04A0" w:firstRow="1" w:lastRow="0" w:firstColumn="1" w:lastColumn="0" w:noHBand="0" w:noVBand="1"/>
      </w:tblPr>
      <w:tblGrid>
        <w:gridCol w:w="1891"/>
        <w:gridCol w:w="2227"/>
        <w:gridCol w:w="1891"/>
        <w:gridCol w:w="2359"/>
        <w:gridCol w:w="1585"/>
      </w:tblGrid>
      <w:tr w:rsidR="00A61E94" w:rsidRPr="00FA08AB" w:rsidTr="007E53C4">
        <w:trPr>
          <w:trHeight w:val="751"/>
        </w:trPr>
        <w:tc>
          <w:tcPr>
            <w:tcW w:w="950" w:type="pct"/>
            <w:vMerge w:val="restart"/>
            <w:hideMark/>
          </w:tcPr>
          <w:p w:rsidR="00A61E94" w:rsidRPr="001046B1" w:rsidRDefault="00A61E94" w:rsidP="001046B1">
            <w:pPr>
              <w:jc w:val="center"/>
            </w:pPr>
            <w:r w:rsidRPr="001046B1">
              <w:t>Масштаб съё</w:t>
            </w:r>
            <w:r w:rsidRPr="001046B1">
              <w:t>м</w:t>
            </w:r>
            <w:r w:rsidRPr="001046B1">
              <w:t>ки; высота с</w:t>
            </w:r>
            <w:r w:rsidRPr="001046B1">
              <w:t>е</w:t>
            </w:r>
            <w:r w:rsidRPr="001046B1">
              <w:t>чения рельефа</w:t>
            </w:r>
          </w:p>
        </w:tc>
        <w:tc>
          <w:tcPr>
            <w:tcW w:w="2069" w:type="pct"/>
            <w:gridSpan w:val="2"/>
            <w:hideMark/>
          </w:tcPr>
          <w:p w:rsidR="00A61E94" w:rsidRPr="001046B1" w:rsidRDefault="00A61E94" w:rsidP="001046B1">
            <w:pPr>
              <w:ind w:firstLine="567"/>
              <w:jc w:val="center"/>
            </w:pPr>
            <w:r w:rsidRPr="001046B1">
              <w:t>Плановое обоснование</w:t>
            </w:r>
          </w:p>
        </w:tc>
        <w:tc>
          <w:tcPr>
            <w:tcW w:w="1981" w:type="pct"/>
            <w:gridSpan w:val="2"/>
            <w:hideMark/>
          </w:tcPr>
          <w:p w:rsidR="00A61E94" w:rsidRPr="001046B1" w:rsidRDefault="00A61E94" w:rsidP="001046B1">
            <w:pPr>
              <w:ind w:firstLine="567"/>
              <w:jc w:val="center"/>
            </w:pPr>
            <w:r w:rsidRPr="001046B1">
              <w:t>Планово-высотное или высо</w:t>
            </w:r>
            <w:r w:rsidRPr="001046B1">
              <w:t>т</w:t>
            </w:r>
            <w:r w:rsidRPr="001046B1">
              <w:t>ное обоснование</w:t>
            </w:r>
          </w:p>
        </w:tc>
      </w:tr>
      <w:tr w:rsidR="00A61E94" w:rsidRPr="00FA08AB" w:rsidTr="007E53C4">
        <w:trPr>
          <w:trHeight w:val="148"/>
        </w:trPr>
        <w:tc>
          <w:tcPr>
            <w:tcW w:w="950" w:type="pct"/>
            <w:vMerge/>
            <w:hideMark/>
          </w:tcPr>
          <w:p w:rsidR="00A61E94" w:rsidRPr="001046B1" w:rsidRDefault="00A61E94" w:rsidP="001046B1">
            <w:pPr>
              <w:ind w:firstLine="567"/>
              <w:jc w:val="center"/>
            </w:pPr>
          </w:p>
        </w:tc>
        <w:tc>
          <w:tcPr>
            <w:tcW w:w="1119" w:type="pct"/>
            <w:hideMark/>
          </w:tcPr>
          <w:p w:rsidR="00A61E94" w:rsidRPr="001046B1" w:rsidRDefault="00A61E94" w:rsidP="001046B1">
            <w:pPr>
              <w:jc w:val="center"/>
            </w:pPr>
            <w:r w:rsidRPr="001046B1">
              <w:t>Метод развития съёмочного обо</w:t>
            </w:r>
            <w:r w:rsidRPr="001046B1">
              <w:t>с</w:t>
            </w:r>
            <w:r w:rsidRPr="001046B1">
              <w:t>нования с испол</w:t>
            </w:r>
            <w:r w:rsidRPr="001046B1">
              <w:t>ь</w:t>
            </w:r>
            <w:r w:rsidRPr="001046B1">
              <w:t>зованием спутн</w:t>
            </w:r>
            <w:r w:rsidRPr="001046B1">
              <w:t>и</w:t>
            </w:r>
            <w:r w:rsidRPr="001046B1">
              <w:t>ковой технологии</w:t>
            </w:r>
          </w:p>
        </w:tc>
        <w:tc>
          <w:tcPr>
            <w:tcW w:w="950" w:type="pct"/>
            <w:hideMark/>
          </w:tcPr>
          <w:p w:rsidR="00FA08AB" w:rsidRPr="001046B1" w:rsidRDefault="00A61E94" w:rsidP="001046B1">
            <w:pPr>
              <w:ind w:left="-1757" w:firstLine="567"/>
              <w:jc w:val="center"/>
            </w:pPr>
            <w:r w:rsidRPr="001046B1">
              <w:t>Метод</w:t>
            </w:r>
          </w:p>
          <w:p w:rsidR="00FA08AB" w:rsidRPr="001046B1" w:rsidRDefault="00A61E94" w:rsidP="001046B1">
            <w:pPr>
              <w:ind w:left="-1134" w:firstLine="567"/>
              <w:jc w:val="center"/>
            </w:pPr>
            <w:r w:rsidRPr="001046B1">
              <w:t>спутниковых</w:t>
            </w:r>
          </w:p>
          <w:p w:rsidR="00A61E94" w:rsidRPr="001046B1" w:rsidRDefault="00A61E94" w:rsidP="001046B1">
            <w:pPr>
              <w:ind w:left="-1134" w:firstLine="567"/>
              <w:jc w:val="center"/>
            </w:pPr>
            <w:r w:rsidRPr="001046B1">
              <w:t>определений</w:t>
            </w:r>
          </w:p>
        </w:tc>
        <w:tc>
          <w:tcPr>
            <w:tcW w:w="1185" w:type="pct"/>
            <w:hideMark/>
          </w:tcPr>
          <w:p w:rsidR="00A61E94" w:rsidRPr="001046B1" w:rsidRDefault="00A61E94" w:rsidP="001046B1">
            <w:r w:rsidRPr="001046B1">
              <w:t>Метод развития съёмочного обосн</w:t>
            </w:r>
            <w:r w:rsidRPr="001046B1">
              <w:t>о</w:t>
            </w:r>
            <w:r w:rsidRPr="001046B1">
              <w:t>вания с использов</w:t>
            </w:r>
            <w:r w:rsidRPr="001046B1">
              <w:t>а</w:t>
            </w:r>
            <w:r w:rsidRPr="001046B1">
              <w:t>нием спутниковой технологии</w:t>
            </w:r>
          </w:p>
        </w:tc>
        <w:tc>
          <w:tcPr>
            <w:tcW w:w="796" w:type="pct"/>
            <w:hideMark/>
          </w:tcPr>
          <w:p w:rsidR="00A61E94" w:rsidRPr="001046B1" w:rsidRDefault="00A61E94" w:rsidP="001046B1">
            <w:pPr>
              <w:jc w:val="center"/>
            </w:pPr>
            <w:r w:rsidRPr="001046B1">
              <w:t>Метод спу</w:t>
            </w:r>
            <w:r w:rsidRPr="001046B1">
              <w:t>т</w:t>
            </w:r>
            <w:r w:rsidRPr="001046B1">
              <w:t>никовых определений</w:t>
            </w:r>
          </w:p>
        </w:tc>
      </w:tr>
      <w:tr w:rsidR="00A61E94" w:rsidRPr="00FA08AB" w:rsidTr="007E53C4">
        <w:trPr>
          <w:trHeight w:val="1075"/>
        </w:trPr>
        <w:tc>
          <w:tcPr>
            <w:tcW w:w="950" w:type="pct"/>
            <w:hideMark/>
          </w:tcPr>
          <w:p w:rsidR="00A61E94" w:rsidRPr="001046B1" w:rsidRDefault="00A61E94" w:rsidP="001046B1">
            <w:pPr>
              <w:jc w:val="center"/>
            </w:pPr>
            <w:r w:rsidRPr="001046B1">
              <w:t>1:10000,</w:t>
            </w:r>
          </w:p>
          <w:p w:rsidR="00A61E94" w:rsidRPr="001046B1" w:rsidRDefault="00A61E94" w:rsidP="001046B1">
            <w:pPr>
              <w:jc w:val="center"/>
            </w:pPr>
            <w:r w:rsidRPr="001046B1">
              <w:t>1 :5000 ; 1 м</w:t>
            </w:r>
          </w:p>
        </w:tc>
        <w:tc>
          <w:tcPr>
            <w:tcW w:w="1119" w:type="pct"/>
            <w:hideMark/>
          </w:tcPr>
          <w:p w:rsidR="00A61E94" w:rsidRPr="001046B1" w:rsidRDefault="00A61E94" w:rsidP="001046B1">
            <w:pPr>
              <w:jc w:val="center"/>
            </w:pPr>
            <w:r w:rsidRPr="001046B1">
              <w:t>определение вис</w:t>
            </w:r>
            <w:r w:rsidRPr="001046B1">
              <w:t>я</w:t>
            </w:r>
            <w:r w:rsidRPr="001046B1">
              <w:t>чих пунктов</w:t>
            </w:r>
          </w:p>
        </w:tc>
        <w:tc>
          <w:tcPr>
            <w:tcW w:w="950" w:type="pct"/>
            <w:hideMark/>
          </w:tcPr>
          <w:p w:rsidR="00A61E94" w:rsidRPr="001046B1" w:rsidRDefault="00A61E94" w:rsidP="001046B1">
            <w:r w:rsidRPr="001046B1">
              <w:t>быстрый стат</w:t>
            </w:r>
            <w:r w:rsidRPr="001046B1">
              <w:t>и</w:t>
            </w:r>
            <w:r w:rsidRPr="001046B1">
              <w:t>ческий или р</w:t>
            </w:r>
            <w:r w:rsidRPr="001046B1">
              <w:t>е</w:t>
            </w:r>
            <w:r w:rsidRPr="001046B1">
              <w:t>оккупация</w:t>
            </w:r>
          </w:p>
        </w:tc>
        <w:tc>
          <w:tcPr>
            <w:tcW w:w="1185" w:type="pct"/>
            <w:hideMark/>
          </w:tcPr>
          <w:p w:rsidR="00A61E94" w:rsidRPr="001046B1" w:rsidRDefault="00A61E94" w:rsidP="001046B1">
            <w:pPr>
              <w:ind w:left="-397" w:firstLine="567"/>
            </w:pPr>
            <w:r w:rsidRPr="001046B1">
              <w:t>построение сети</w:t>
            </w:r>
          </w:p>
        </w:tc>
        <w:tc>
          <w:tcPr>
            <w:tcW w:w="796" w:type="pct"/>
            <w:hideMark/>
          </w:tcPr>
          <w:p w:rsidR="00A61E94" w:rsidRPr="001046B1" w:rsidRDefault="00A61E94" w:rsidP="001046B1">
            <w:r w:rsidRPr="001046B1">
              <w:t>быстрый статический или реокк</w:t>
            </w:r>
            <w:r w:rsidRPr="001046B1">
              <w:t>у</w:t>
            </w:r>
            <w:r w:rsidRPr="001046B1">
              <w:t>пация</w:t>
            </w:r>
          </w:p>
        </w:tc>
      </w:tr>
      <w:tr w:rsidR="00A61E94" w:rsidRPr="00FA08AB" w:rsidTr="007E53C4">
        <w:trPr>
          <w:trHeight w:val="1044"/>
        </w:trPr>
        <w:tc>
          <w:tcPr>
            <w:tcW w:w="950" w:type="pct"/>
            <w:hideMark/>
          </w:tcPr>
          <w:p w:rsidR="00D31E50" w:rsidRPr="001046B1" w:rsidRDefault="00A61E94" w:rsidP="001046B1">
            <w:pPr>
              <w:jc w:val="center"/>
            </w:pPr>
            <w:r w:rsidRPr="001046B1">
              <w:t>1 :2000,1:1000 ,</w:t>
            </w:r>
          </w:p>
          <w:p w:rsidR="00A61E94" w:rsidRPr="001046B1" w:rsidRDefault="00A61E94" w:rsidP="001046B1">
            <w:pPr>
              <w:jc w:val="center"/>
            </w:pPr>
            <w:r w:rsidRPr="001046B1">
              <w:t xml:space="preserve">1 </w:t>
            </w:r>
            <w:r w:rsidR="00BB025F" w:rsidRPr="001046B1">
              <w:rPr>
                <w:highlight w:val="white"/>
              </w:rPr>
              <w:fldChar w:fldCharType="begin"/>
            </w:r>
            <w:r w:rsidRPr="001046B1">
              <w:rPr>
                <w:highlight w:val="white"/>
              </w:rPr>
              <w:instrText>eq :500 ; 1 м и</w:instrText>
            </w:r>
            <w:r w:rsidR="00BB025F" w:rsidRPr="001046B1">
              <w:rPr>
                <w:highlight w:val="white"/>
              </w:rPr>
              <w:fldChar w:fldCharType="end"/>
            </w:r>
            <w:r w:rsidRPr="001046B1">
              <w:t xml:space="preserve"> более</w:t>
            </w:r>
            <w:r w:rsidR="00BB025F" w:rsidRPr="001046B1">
              <w:rPr>
                <w:highlight w:val="white"/>
              </w:rPr>
              <w:fldChar w:fldCharType="begin"/>
            </w:r>
            <w:r w:rsidR="00BB025F" w:rsidRPr="001046B1">
              <w:rPr>
                <w:highlight w:val="white"/>
              </w:rPr>
              <w:fldChar w:fldCharType="end"/>
            </w:r>
          </w:p>
        </w:tc>
        <w:tc>
          <w:tcPr>
            <w:tcW w:w="1119" w:type="pct"/>
            <w:hideMark/>
          </w:tcPr>
          <w:p w:rsidR="00A61E94" w:rsidRPr="001046B1" w:rsidRDefault="00A61E94" w:rsidP="001046B1">
            <w:pPr>
              <w:jc w:val="center"/>
            </w:pPr>
            <w:r w:rsidRPr="001046B1">
              <w:t>построение сети</w:t>
            </w:r>
          </w:p>
        </w:tc>
        <w:tc>
          <w:tcPr>
            <w:tcW w:w="950" w:type="pct"/>
            <w:hideMark/>
          </w:tcPr>
          <w:p w:rsidR="00A61E94" w:rsidRPr="001046B1" w:rsidRDefault="00A61E94" w:rsidP="001046B1">
            <w:r w:rsidRPr="001046B1">
              <w:t>быстрый стат</w:t>
            </w:r>
            <w:r w:rsidRPr="001046B1">
              <w:t>и</w:t>
            </w:r>
            <w:r w:rsidRPr="001046B1">
              <w:t>ческий или р</w:t>
            </w:r>
            <w:r w:rsidRPr="001046B1">
              <w:t>е</w:t>
            </w:r>
            <w:r w:rsidRPr="001046B1">
              <w:t>оккупаци я</w:t>
            </w:r>
          </w:p>
        </w:tc>
        <w:tc>
          <w:tcPr>
            <w:tcW w:w="1185" w:type="pct"/>
            <w:hideMark/>
          </w:tcPr>
          <w:p w:rsidR="00A61E94" w:rsidRPr="001046B1" w:rsidRDefault="00A61E94" w:rsidP="001046B1">
            <w:pPr>
              <w:ind w:left="-397" w:firstLine="567"/>
            </w:pPr>
            <w:r w:rsidRPr="001046B1">
              <w:t>построение сети</w:t>
            </w:r>
          </w:p>
        </w:tc>
        <w:tc>
          <w:tcPr>
            <w:tcW w:w="796" w:type="pct"/>
            <w:hideMark/>
          </w:tcPr>
          <w:p w:rsidR="00A61E94" w:rsidRPr="001046B1" w:rsidRDefault="00A61E94" w:rsidP="001046B1">
            <w:r w:rsidRPr="001046B1">
              <w:t>быстрый статический или реокк</w:t>
            </w:r>
            <w:r w:rsidRPr="001046B1">
              <w:t>у</w:t>
            </w:r>
            <w:r w:rsidRPr="001046B1">
              <w:t>пация</w:t>
            </w:r>
          </w:p>
        </w:tc>
      </w:tr>
      <w:tr w:rsidR="007E53C4" w:rsidRPr="00FA08AB" w:rsidTr="007E53C4">
        <w:trPr>
          <w:trHeight w:val="1044"/>
        </w:trPr>
        <w:tc>
          <w:tcPr>
            <w:tcW w:w="5000" w:type="pct"/>
            <w:gridSpan w:val="5"/>
            <w:tcBorders>
              <w:top w:val="nil"/>
              <w:left w:val="nil"/>
              <w:right w:val="nil"/>
            </w:tcBorders>
          </w:tcPr>
          <w:p w:rsidR="007E53C4" w:rsidRPr="007E53C4" w:rsidRDefault="007E53C4" w:rsidP="007E53C4">
            <w:pPr>
              <w:rPr>
                <w:sz w:val="28"/>
                <w:szCs w:val="28"/>
              </w:rPr>
            </w:pPr>
            <w:r w:rsidRPr="007E53C4">
              <w:rPr>
                <w:i/>
                <w:iCs/>
                <w:sz w:val="28"/>
                <w:szCs w:val="28"/>
              </w:rPr>
              <w:lastRenderedPageBreak/>
              <w:t>Продолжение таблицы 2</w:t>
            </w:r>
          </w:p>
        </w:tc>
      </w:tr>
      <w:tr w:rsidR="001046B1" w:rsidRPr="001046B1" w:rsidTr="007E53C4">
        <w:trPr>
          <w:trHeight w:val="751"/>
        </w:trPr>
        <w:tc>
          <w:tcPr>
            <w:tcW w:w="950" w:type="pct"/>
            <w:vMerge w:val="restart"/>
            <w:hideMark/>
          </w:tcPr>
          <w:p w:rsidR="001046B1" w:rsidRPr="001046B1" w:rsidRDefault="001046B1" w:rsidP="00044225">
            <w:pPr>
              <w:jc w:val="center"/>
            </w:pPr>
            <w:r w:rsidRPr="001046B1">
              <w:t>Масштаб съё</w:t>
            </w:r>
            <w:r w:rsidRPr="001046B1">
              <w:t>м</w:t>
            </w:r>
            <w:r w:rsidRPr="001046B1">
              <w:t>ки; высота с</w:t>
            </w:r>
            <w:r w:rsidRPr="001046B1">
              <w:t>е</w:t>
            </w:r>
            <w:r w:rsidRPr="001046B1">
              <w:t>чения рельефа</w:t>
            </w:r>
          </w:p>
        </w:tc>
        <w:tc>
          <w:tcPr>
            <w:tcW w:w="2069" w:type="pct"/>
            <w:gridSpan w:val="2"/>
            <w:hideMark/>
          </w:tcPr>
          <w:p w:rsidR="001046B1" w:rsidRPr="001046B1" w:rsidRDefault="001046B1" w:rsidP="00044225">
            <w:pPr>
              <w:ind w:firstLine="567"/>
              <w:jc w:val="center"/>
            </w:pPr>
            <w:r w:rsidRPr="001046B1">
              <w:t>Плановое обоснование</w:t>
            </w:r>
          </w:p>
        </w:tc>
        <w:tc>
          <w:tcPr>
            <w:tcW w:w="1981" w:type="pct"/>
            <w:gridSpan w:val="2"/>
            <w:hideMark/>
          </w:tcPr>
          <w:p w:rsidR="001046B1" w:rsidRPr="001046B1" w:rsidRDefault="001046B1" w:rsidP="00044225">
            <w:pPr>
              <w:ind w:firstLine="567"/>
              <w:jc w:val="center"/>
            </w:pPr>
            <w:r w:rsidRPr="001046B1">
              <w:t>Планово-высотное или высо</w:t>
            </w:r>
            <w:r w:rsidRPr="001046B1">
              <w:t>т</w:t>
            </w:r>
            <w:r w:rsidRPr="001046B1">
              <w:t>ное обоснование</w:t>
            </w:r>
          </w:p>
        </w:tc>
      </w:tr>
      <w:tr w:rsidR="001046B1" w:rsidRPr="001046B1" w:rsidTr="007E53C4">
        <w:trPr>
          <w:trHeight w:val="148"/>
        </w:trPr>
        <w:tc>
          <w:tcPr>
            <w:tcW w:w="950" w:type="pct"/>
            <w:vMerge/>
            <w:hideMark/>
          </w:tcPr>
          <w:p w:rsidR="001046B1" w:rsidRPr="001046B1" w:rsidRDefault="001046B1" w:rsidP="00044225">
            <w:pPr>
              <w:ind w:firstLine="567"/>
              <w:jc w:val="center"/>
            </w:pPr>
          </w:p>
        </w:tc>
        <w:tc>
          <w:tcPr>
            <w:tcW w:w="1119" w:type="pct"/>
            <w:hideMark/>
          </w:tcPr>
          <w:p w:rsidR="001046B1" w:rsidRPr="001046B1" w:rsidRDefault="001046B1" w:rsidP="00044225">
            <w:pPr>
              <w:jc w:val="center"/>
            </w:pPr>
            <w:r w:rsidRPr="001046B1">
              <w:t>Метод развития съёмочного обо</w:t>
            </w:r>
            <w:r w:rsidRPr="001046B1">
              <w:t>с</w:t>
            </w:r>
            <w:r w:rsidRPr="001046B1">
              <w:t>нования с испол</w:t>
            </w:r>
            <w:r w:rsidRPr="001046B1">
              <w:t>ь</w:t>
            </w:r>
            <w:r w:rsidRPr="001046B1">
              <w:t>зованием спутн</w:t>
            </w:r>
            <w:r w:rsidRPr="001046B1">
              <w:t>и</w:t>
            </w:r>
            <w:r w:rsidRPr="001046B1">
              <w:t>ковой технологии</w:t>
            </w:r>
          </w:p>
        </w:tc>
        <w:tc>
          <w:tcPr>
            <w:tcW w:w="950" w:type="pct"/>
            <w:hideMark/>
          </w:tcPr>
          <w:p w:rsidR="001046B1" w:rsidRPr="001046B1" w:rsidRDefault="001046B1" w:rsidP="00044225">
            <w:pPr>
              <w:ind w:left="-1757" w:firstLine="567"/>
              <w:jc w:val="center"/>
            </w:pPr>
            <w:r w:rsidRPr="001046B1">
              <w:t>Метод</w:t>
            </w:r>
          </w:p>
          <w:p w:rsidR="001046B1" w:rsidRPr="001046B1" w:rsidRDefault="001046B1" w:rsidP="00044225">
            <w:pPr>
              <w:ind w:left="-1134" w:firstLine="567"/>
              <w:jc w:val="center"/>
            </w:pPr>
            <w:r w:rsidRPr="001046B1">
              <w:t>спутниковых</w:t>
            </w:r>
          </w:p>
          <w:p w:rsidR="001046B1" w:rsidRPr="001046B1" w:rsidRDefault="001046B1" w:rsidP="00044225">
            <w:pPr>
              <w:ind w:left="-1134" w:firstLine="567"/>
              <w:jc w:val="center"/>
            </w:pPr>
            <w:r w:rsidRPr="001046B1">
              <w:t>определений</w:t>
            </w:r>
          </w:p>
        </w:tc>
        <w:tc>
          <w:tcPr>
            <w:tcW w:w="1185" w:type="pct"/>
            <w:hideMark/>
          </w:tcPr>
          <w:p w:rsidR="001046B1" w:rsidRPr="001046B1" w:rsidRDefault="001046B1" w:rsidP="00044225">
            <w:r w:rsidRPr="001046B1">
              <w:t>Метод развития съёмочного обосн</w:t>
            </w:r>
            <w:r w:rsidRPr="001046B1">
              <w:t>о</w:t>
            </w:r>
            <w:r w:rsidRPr="001046B1">
              <w:t>вания с использов</w:t>
            </w:r>
            <w:r w:rsidRPr="001046B1">
              <w:t>а</w:t>
            </w:r>
            <w:r w:rsidRPr="001046B1">
              <w:t>нием спутниковой технологии</w:t>
            </w:r>
          </w:p>
        </w:tc>
        <w:tc>
          <w:tcPr>
            <w:tcW w:w="796" w:type="pct"/>
            <w:hideMark/>
          </w:tcPr>
          <w:p w:rsidR="001046B1" w:rsidRPr="001046B1" w:rsidRDefault="001046B1" w:rsidP="00044225">
            <w:pPr>
              <w:jc w:val="center"/>
            </w:pPr>
            <w:r w:rsidRPr="001046B1">
              <w:t>Метод спу</w:t>
            </w:r>
            <w:r w:rsidRPr="001046B1">
              <w:t>т</w:t>
            </w:r>
            <w:r w:rsidRPr="001046B1">
              <w:t>никовых определений</w:t>
            </w:r>
          </w:p>
        </w:tc>
      </w:tr>
      <w:tr w:rsidR="00A61E94" w:rsidRPr="00FA08AB" w:rsidTr="007E53C4">
        <w:trPr>
          <w:trHeight w:val="1064"/>
        </w:trPr>
        <w:tc>
          <w:tcPr>
            <w:tcW w:w="950" w:type="pct"/>
            <w:hideMark/>
          </w:tcPr>
          <w:p w:rsidR="00A61E94" w:rsidRPr="001046B1" w:rsidRDefault="00A61E94" w:rsidP="001046B1">
            <w:pPr>
              <w:jc w:val="center"/>
            </w:pPr>
            <w:r w:rsidRPr="001046B1">
              <w:t>1 :5000 ;</w:t>
            </w:r>
          </w:p>
          <w:p w:rsidR="00A61E94" w:rsidRPr="001046B1" w:rsidRDefault="00A61E94" w:rsidP="001046B1">
            <w:pPr>
              <w:jc w:val="center"/>
            </w:pPr>
            <w:r w:rsidRPr="001046B1">
              <w:t>0,5 м</w:t>
            </w:r>
          </w:p>
        </w:tc>
        <w:tc>
          <w:tcPr>
            <w:tcW w:w="1119" w:type="pct"/>
            <w:hideMark/>
          </w:tcPr>
          <w:p w:rsidR="00A61E94" w:rsidRPr="001046B1" w:rsidRDefault="00A61E94" w:rsidP="001046B1">
            <w:pPr>
              <w:jc w:val="center"/>
            </w:pPr>
            <w:r w:rsidRPr="001046B1">
              <w:t>определение вис</w:t>
            </w:r>
            <w:r w:rsidRPr="001046B1">
              <w:t>я</w:t>
            </w:r>
            <w:r w:rsidRPr="001046B1">
              <w:t>чих пунктов</w:t>
            </w:r>
          </w:p>
        </w:tc>
        <w:tc>
          <w:tcPr>
            <w:tcW w:w="950" w:type="pct"/>
            <w:hideMark/>
          </w:tcPr>
          <w:p w:rsidR="00A61E94" w:rsidRPr="001046B1" w:rsidRDefault="00A61E94" w:rsidP="001046B1">
            <w:r w:rsidRPr="001046B1">
              <w:t>быстрый стат</w:t>
            </w:r>
            <w:r w:rsidRPr="001046B1">
              <w:t>и</w:t>
            </w:r>
            <w:r w:rsidRPr="001046B1">
              <w:t>ческий или р</w:t>
            </w:r>
            <w:r w:rsidRPr="001046B1">
              <w:t>е</w:t>
            </w:r>
            <w:r w:rsidRPr="001046B1">
              <w:t>оккупация</w:t>
            </w:r>
          </w:p>
        </w:tc>
        <w:tc>
          <w:tcPr>
            <w:tcW w:w="1185" w:type="pct"/>
            <w:hideMark/>
          </w:tcPr>
          <w:p w:rsidR="00A61E94" w:rsidRPr="001046B1" w:rsidRDefault="00A61E94" w:rsidP="001046B1">
            <w:pPr>
              <w:ind w:left="-397" w:firstLine="567"/>
            </w:pPr>
            <w:r w:rsidRPr="001046B1">
              <w:t>построение сети</w:t>
            </w:r>
          </w:p>
        </w:tc>
        <w:tc>
          <w:tcPr>
            <w:tcW w:w="796" w:type="pct"/>
            <w:hideMark/>
          </w:tcPr>
          <w:p w:rsidR="00A61E94" w:rsidRPr="001046B1" w:rsidRDefault="00A61E94" w:rsidP="001046B1">
            <w:pPr>
              <w:jc w:val="center"/>
            </w:pPr>
            <w:r w:rsidRPr="001046B1">
              <w:t>статический</w:t>
            </w:r>
          </w:p>
        </w:tc>
      </w:tr>
      <w:tr w:rsidR="00A61E94" w:rsidRPr="00FA08AB" w:rsidTr="007E53C4">
        <w:trPr>
          <w:trHeight w:val="1451"/>
        </w:trPr>
        <w:tc>
          <w:tcPr>
            <w:tcW w:w="950" w:type="pct"/>
            <w:hideMark/>
          </w:tcPr>
          <w:p w:rsidR="00A61E94" w:rsidRPr="001046B1" w:rsidRDefault="00A61E94" w:rsidP="001046B1">
            <w:pPr>
              <w:jc w:val="center"/>
            </w:pPr>
            <w:r w:rsidRPr="001046B1">
              <w:t>1 :2000 ,</w:t>
            </w:r>
          </w:p>
          <w:p w:rsidR="00A61E94" w:rsidRPr="001046B1" w:rsidRDefault="00A61E94" w:rsidP="001046B1">
            <w:pPr>
              <w:jc w:val="center"/>
            </w:pPr>
            <w:r w:rsidRPr="001046B1">
              <w:t>1 :1000 ,</w:t>
            </w:r>
          </w:p>
          <w:p w:rsidR="00A61E94" w:rsidRPr="001046B1" w:rsidRDefault="00A61E94" w:rsidP="001046B1">
            <w:pPr>
              <w:jc w:val="center"/>
            </w:pPr>
            <w:r w:rsidRPr="001046B1">
              <w:t>1 :500 ; 0 ,5 м</w:t>
            </w:r>
          </w:p>
        </w:tc>
        <w:tc>
          <w:tcPr>
            <w:tcW w:w="1119" w:type="pct"/>
            <w:hideMark/>
          </w:tcPr>
          <w:p w:rsidR="00A61E94" w:rsidRPr="001046B1" w:rsidRDefault="00A61E94" w:rsidP="001046B1">
            <w:pPr>
              <w:ind w:firstLine="567"/>
              <w:jc w:val="center"/>
            </w:pPr>
            <w:r w:rsidRPr="001046B1">
              <w:t>построение сети</w:t>
            </w:r>
          </w:p>
        </w:tc>
        <w:tc>
          <w:tcPr>
            <w:tcW w:w="950" w:type="pct"/>
            <w:hideMark/>
          </w:tcPr>
          <w:p w:rsidR="00A61E94" w:rsidRPr="001046B1" w:rsidRDefault="00A61E94" w:rsidP="001046B1">
            <w:r w:rsidRPr="001046B1">
              <w:t>быстрый стат</w:t>
            </w:r>
            <w:r w:rsidRPr="001046B1">
              <w:t>и</w:t>
            </w:r>
            <w:r w:rsidRPr="001046B1">
              <w:t>ческий или р</w:t>
            </w:r>
            <w:r w:rsidRPr="001046B1">
              <w:t>е</w:t>
            </w:r>
            <w:r w:rsidRPr="001046B1">
              <w:t>оккупация</w:t>
            </w:r>
          </w:p>
        </w:tc>
        <w:tc>
          <w:tcPr>
            <w:tcW w:w="1185" w:type="pct"/>
            <w:hideMark/>
          </w:tcPr>
          <w:p w:rsidR="00A61E94" w:rsidRPr="001046B1" w:rsidRDefault="00A61E94" w:rsidP="001046B1">
            <w:pPr>
              <w:ind w:left="-397" w:firstLine="567"/>
            </w:pPr>
            <w:r w:rsidRPr="001046B1">
              <w:t>построение сети</w:t>
            </w:r>
          </w:p>
        </w:tc>
        <w:tc>
          <w:tcPr>
            <w:tcW w:w="796" w:type="pct"/>
            <w:hideMark/>
          </w:tcPr>
          <w:p w:rsidR="00A61E94" w:rsidRPr="001046B1" w:rsidRDefault="00A61E94" w:rsidP="001046B1">
            <w:pPr>
              <w:jc w:val="center"/>
            </w:pPr>
            <w:r w:rsidRPr="001046B1">
              <w:t>статический</w:t>
            </w:r>
          </w:p>
        </w:tc>
      </w:tr>
    </w:tbl>
    <w:p w:rsidR="00A61E94" w:rsidRPr="00FA08AB" w:rsidRDefault="00A61E94" w:rsidP="00254FB4">
      <w:pPr>
        <w:spacing w:line="360" w:lineRule="auto"/>
        <w:jc w:val="both"/>
        <w:rPr>
          <w:sz w:val="20"/>
          <w:szCs w:val="20"/>
        </w:rPr>
      </w:pP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Рабочая программа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полевых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работ по развитию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съёмочного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обоснования с применением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спутниковой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технологии должна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своей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основе представлять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перечень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сеансов, каждый из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которых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включает приёмы,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выполняемые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пунктах объекта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работ.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Рабочая программа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полевых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работ должна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включать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следующие данные: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 w:rsidRPr="001D34BE">
        <w:rPr>
          <w:sz w:val="28"/>
          <w:szCs w:val="28"/>
        </w:rPr>
        <w:t>-название объекта работ;</w:t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-вид развиваемого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съёмочного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обоснования (планово-высотное);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-масштаб и высоты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сечения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рельефа проектируемых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съёмочных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работ;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-перечень используемой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аппаратуры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программного обеспечения;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-применяемые методы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спутниковых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определений;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-значения продолжительности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приёма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планируемых к применению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методов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спутниковых определений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различного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числа наблюдаемых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спутников;</w:instrText>
      </w:r>
      <w:r w:rsidR="00BB025F">
        <w:rPr>
          <w:sz w:val="20"/>
          <w:szCs w:val="20"/>
          <w:highlight w:val="white"/>
        </w:rPr>
        <w:fldChar w:fldCharType="end"/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-значения интервала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регистрации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данных наблюдений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спутников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план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руемых к применению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методов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спутниковых определений;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Указания по порядку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ведения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полевых работ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объекте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методами спутник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вых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определений,включающие:</w:instrText>
      </w:r>
      <w:r w:rsidR="00BB025F">
        <w:rPr>
          <w:sz w:val="20"/>
          <w:szCs w:val="20"/>
          <w:highlight w:val="white"/>
        </w:rPr>
        <w:fldChar w:fldCharType="end"/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-номера сеансов;</w:t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-номера приёмников,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используемых на тех или</w:instrText>
      </w:r>
      <w:r w:rsidR="00BB025F">
        <w:rPr>
          <w:sz w:val="20"/>
          <w:szCs w:val="20"/>
          <w:highlight w:val="white"/>
        </w:rPr>
        <w:fldChar w:fldCharType="end"/>
      </w:r>
      <w:r w:rsidR="00F362E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иных пунктах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геодезической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основы или съёмочного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обоснования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выполнения приёма,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указанием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назв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ний этих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пунктов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пометкой номеров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приёмников,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принимаемых в сеансах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качестве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базовых станций;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-методы спутниковых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определений,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применяемые для выполнения тех или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сеансов.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5816A2" w:rsidRDefault="00A61E94" w:rsidP="005816A2">
      <w:pPr>
        <w:spacing w:line="360" w:lineRule="auto"/>
        <w:ind w:firstLine="567"/>
        <w:jc w:val="center"/>
        <w:rPr>
          <w:sz w:val="28"/>
          <w:szCs w:val="28"/>
        </w:rPr>
      </w:pPr>
      <w:r w:rsidRPr="00817581">
        <w:rPr>
          <w:sz w:val="28"/>
          <w:szCs w:val="28"/>
        </w:rPr>
        <w:t xml:space="preserve">При проектировании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развития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съёмочного обоснования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методом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построения сети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программа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полевых работ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объекте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должна быть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составлена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так, чтобы все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линии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сети были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определены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независимо друг от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друга,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включая линии,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опирающиеся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пункты геодезической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основы.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этом необходимо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запроектировать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определение линий от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каждого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вновь определяемого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пункта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</w:t>
      </w:r>
      <w:r>
        <w:rPr>
          <w:sz w:val="28"/>
          <w:szCs w:val="28"/>
        </w:rPr>
        <w:t>ё</w:t>
      </w:r>
      <w:r>
        <w:rPr>
          <w:sz w:val="28"/>
          <w:szCs w:val="28"/>
        </w:rPr>
        <w:t xml:space="preserve">мочного обоснования не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менее чем до 3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пунктов. Пример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схемы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развития съёмо</w:t>
      </w:r>
      <w:r>
        <w:rPr>
          <w:sz w:val="28"/>
          <w:szCs w:val="28"/>
        </w:rPr>
        <w:t>ч</w:t>
      </w:r>
      <w:r>
        <w:rPr>
          <w:sz w:val="28"/>
          <w:szCs w:val="28"/>
        </w:rPr>
        <w:t xml:space="preserve">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обоснования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методом построения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сети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приведен на рисунке </w:t>
      </w:r>
      <w:r w:rsidR="008F1785">
        <w:rPr>
          <w:sz w:val="28"/>
          <w:szCs w:val="28"/>
        </w:rPr>
        <w:t>5</w:t>
      </w:r>
      <w:r>
        <w:rPr>
          <w:sz w:val="28"/>
          <w:szCs w:val="28"/>
        </w:rPr>
        <w:t xml:space="preserve"> .</w:t>
      </w:r>
    </w:p>
    <w:p w:rsidR="00A61E94" w:rsidRDefault="00E14E3F" w:rsidP="004C292C">
      <w:pPr>
        <w:spacing w:line="360" w:lineRule="auto"/>
        <w:ind w:firstLine="567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1503D2B" wp14:editId="5E4785C4">
            <wp:extent cx="4514046" cy="2404122"/>
            <wp:effectExtent l="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906" cy="240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FF8" w:rsidRPr="006E4D94" w:rsidRDefault="00EE0FF8" w:rsidP="00EE0FF8">
      <w:pPr>
        <w:spacing w:line="360" w:lineRule="auto"/>
        <w:jc w:val="center"/>
      </w:pPr>
      <w:r w:rsidRPr="006E4D94">
        <w:rPr>
          <w:i/>
        </w:rPr>
        <w:t xml:space="preserve">○ - пункт </w:t>
      </w:r>
      <w:r w:rsidRPr="006E4D94">
        <w:rPr>
          <w:i/>
          <w:highlight w:val="white"/>
        </w:rPr>
        <w:fldChar w:fldCharType="begin"/>
      </w:r>
      <w:r w:rsidRPr="006E4D94">
        <w:rPr>
          <w:i/>
          <w:highlight w:val="white"/>
        </w:rPr>
        <w:instrText>eq высотной</w:instrText>
      </w:r>
      <w:r w:rsidRPr="006E4D94">
        <w:rPr>
          <w:i/>
          <w:highlight w:val="white"/>
        </w:rPr>
        <w:fldChar w:fldCharType="end"/>
      </w:r>
      <w:r w:rsidRPr="006E4D94">
        <w:rPr>
          <w:i/>
        </w:rPr>
        <w:t xml:space="preserve"> геодезической основы</w:t>
      </w:r>
      <w:r w:rsidRPr="006E4D94">
        <w:rPr>
          <w:i/>
          <w:highlight w:val="white"/>
        </w:rPr>
        <w:fldChar w:fldCharType="begin"/>
      </w:r>
      <w:r w:rsidRPr="006E4D94">
        <w:rPr>
          <w:i/>
          <w:highlight w:val="white"/>
        </w:rPr>
        <w:fldChar w:fldCharType="end"/>
      </w:r>
      <w:r w:rsidRPr="006E4D94">
        <w:rPr>
          <w:i/>
        </w:rPr>
        <w:t xml:space="preserve">,Δ - пункт </w:t>
      </w:r>
      <w:r w:rsidRPr="006E4D94">
        <w:rPr>
          <w:i/>
          <w:highlight w:val="white"/>
        </w:rPr>
        <w:fldChar w:fldCharType="begin"/>
      </w:r>
      <w:r w:rsidRPr="006E4D94">
        <w:rPr>
          <w:i/>
          <w:highlight w:val="white"/>
        </w:rPr>
        <w:instrText>eq плановой</w:instrText>
      </w:r>
      <w:r w:rsidRPr="006E4D94">
        <w:rPr>
          <w:i/>
          <w:highlight w:val="white"/>
        </w:rPr>
        <w:fldChar w:fldCharType="end"/>
      </w:r>
      <w:r w:rsidRPr="006E4D94">
        <w:rPr>
          <w:i/>
        </w:rPr>
        <w:t xml:space="preserve"> геодезической основы</w:t>
      </w:r>
      <w:r w:rsidRPr="006E4D94">
        <w:rPr>
          <w:i/>
          <w:highlight w:val="white"/>
        </w:rPr>
        <w:fldChar w:fldCharType="begin"/>
      </w:r>
      <w:r w:rsidRPr="006E4D94">
        <w:rPr>
          <w:i/>
          <w:highlight w:val="white"/>
        </w:rPr>
        <w:fldChar w:fldCharType="end"/>
      </w:r>
      <w:r w:rsidRPr="006E4D94">
        <w:rPr>
          <w:i/>
        </w:rPr>
        <w:t xml:space="preserve">,□ - пункт </w:t>
      </w:r>
      <w:r w:rsidRPr="006E4D94">
        <w:rPr>
          <w:i/>
          <w:highlight w:val="white"/>
        </w:rPr>
        <w:fldChar w:fldCharType="begin"/>
      </w:r>
      <w:r w:rsidRPr="006E4D94">
        <w:rPr>
          <w:i/>
          <w:highlight w:val="white"/>
        </w:rPr>
        <w:instrText>eq съемочного</w:instrText>
      </w:r>
      <w:r w:rsidRPr="006E4D94">
        <w:rPr>
          <w:i/>
          <w:highlight w:val="white"/>
        </w:rPr>
        <w:fldChar w:fldCharType="end"/>
      </w:r>
      <w:r w:rsidRPr="006E4D94">
        <w:rPr>
          <w:i/>
        </w:rPr>
        <w:t xml:space="preserve"> обоснования</w:t>
      </w:r>
      <w:r w:rsidRPr="006E4D94">
        <w:fldChar w:fldCharType="begin"/>
      </w:r>
      <w:r w:rsidRPr="006E4D94">
        <w:fldChar w:fldCharType="end"/>
      </w:r>
    </w:p>
    <w:p w:rsidR="004F4E1C" w:rsidRDefault="004F4E1C" w:rsidP="00EE0FF8">
      <w:pPr>
        <w:spacing w:line="360" w:lineRule="auto"/>
        <w:jc w:val="center"/>
      </w:pPr>
      <w:r w:rsidRPr="006E4D94">
        <w:t>Рисунок 5</w:t>
      </w:r>
      <w:r w:rsidR="009A7DCE" w:rsidRPr="006E4D94">
        <w:t xml:space="preserve"> </w:t>
      </w:r>
      <w:r w:rsidRPr="006E4D94">
        <w:t xml:space="preserve">- Пример </w:t>
      </w:r>
      <w:r w:rsidRPr="006E4D94">
        <w:rPr>
          <w:highlight w:val="white"/>
        </w:rPr>
        <w:fldChar w:fldCharType="begin"/>
      </w:r>
      <w:r w:rsidRPr="006E4D94">
        <w:rPr>
          <w:highlight w:val="white"/>
        </w:rPr>
        <w:instrText>eq схемы</w:instrText>
      </w:r>
      <w:r w:rsidRPr="006E4D94">
        <w:rPr>
          <w:highlight w:val="white"/>
        </w:rPr>
        <w:fldChar w:fldCharType="end"/>
      </w:r>
      <w:r w:rsidRPr="006E4D94">
        <w:t xml:space="preserve"> развития съёмочного </w:t>
      </w:r>
      <w:r w:rsidRPr="006E4D94">
        <w:rPr>
          <w:highlight w:val="white"/>
        </w:rPr>
        <w:fldChar w:fldCharType="begin"/>
      </w:r>
      <w:r w:rsidRPr="006E4D94">
        <w:rPr>
          <w:highlight w:val="white"/>
        </w:rPr>
        <w:instrText>eq обоснования</w:instrText>
      </w:r>
      <w:r w:rsidRPr="006E4D94">
        <w:rPr>
          <w:highlight w:val="white"/>
        </w:rPr>
        <w:fldChar w:fldCharType="end"/>
      </w:r>
      <w:r w:rsidRPr="006E4D94">
        <w:t xml:space="preserve"> методом построения </w:t>
      </w:r>
      <w:r w:rsidRPr="006E4D94">
        <w:rPr>
          <w:highlight w:val="white"/>
        </w:rPr>
        <w:fldChar w:fldCharType="begin"/>
      </w:r>
      <w:r w:rsidRPr="006E4D94">
        <w:rPr>
          <w:highlight w:val="white"/>
        </w:rPr>
        <w:instrText>eq сети</w:instrText>
      </w:r>
      <w:r w:rsidRPr="006E4D94">
        <w:rPr>
          <w:highlight w:val="white"/>
        </w:rPr>
        <w:fldChar w:fldCharType="end"/>
      </w:r>
    </w:p>
    <w:p w:rsidR="006E4D94" w:rsidRPr="006E4D94" w:rsidRDefault="006E4D94" w:rsidP="00EE0FF8">
      <w:pPr>
        <w:spacing w:line="360" w:lineRule="auto"/>
        <w:jc w:val="center"/>
      </w:pP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В случае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проектирования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применения 2 -х приёмников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наблюдений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спутников выполнение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указания не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вызывает затруднений.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Однако,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если на об</w:t>
      </w:r>
      <w:r>
        <w:rPr>
          <w:sz w:val="28"/>
          <w:szCs w:val="28"/>
        </w:rPr>
        <w:t>ъ</w:t>
      </w:r>
      <w:r>
        <w:rPr>
          <w:sz w:val="28"/>
          <w:szCs w:val="28"/>
        </w:rPr>
        <w:t xml:space="preserve">екте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планируют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использование более 2 -х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приёмников,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проектируют ведение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работ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сеансами, включающими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наблюдения на 3 -х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более пунктах, то 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составлении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программы полевых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работ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необходимо намечать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каждого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сеанса </w:t>
      </w:r>
      <w:r>
        <w:rPr>
          <w:sz w:val="28"/>
          <w:szCs w:val="28"/>
        </w:rPr>
        <w:lastRenderedPageBreak/>
        <w:t xml:space="preserve">в качестве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независимо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определяемых линий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такие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линии, ломаная из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соединения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которых не пересекает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сама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себя в точках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соединения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линий и не замыкается.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A61E94" w:rsidRPr="00817581" w:rsidRDefault="00A61E94" w:rsidP="00FD7EBE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В качестве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примера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рисунке 3 показана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схема,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иллюстрирующая проект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независимого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определения 3 -х линий из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сеанса,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выполняемого на 4 -х пунктах. Как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видно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рисунке 2, ломаная,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составленная из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линий 1 -2 , 2 -3 , 3 -4 не пер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секает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сама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себя в точках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соединения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линий и не замыкается. Для не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зависимого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определения линий 1 -3, 1 -4, 2 -4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необходимо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выполнить ещё один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сеанс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этих пунктах. Как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видно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рисунке, и в этом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случае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ломаная из соединения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этих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ний не пересекает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сама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себя в точках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соединения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линий и не замыкается.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При планировании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развития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съёмочного обоснования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методом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определения висячих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пунктов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необходимо запроектировать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определение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линий от каждого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пункта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съёмочного обоснования до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ближайшего 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нему пункта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геодезической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</w:t>
      </w:r>
      <w:r>
        <w:rPr>
          <w:sz w:val="28"/>
          <w:szCs w:val="28"/>
        </w:rPr>
        <w:t>с</w:t>
      </w:r>
      <w:r>
        <w:rPr>
          <w:sz w:val="28"/>
          <w:szCs w:val="28"/>
        </w:rPr>
        <w:t xml:space="preserve">новы, а также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между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соседними пунктами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геодезической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основы, как показано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рисунке 3а,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либо, если это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целесообразно,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необходимо запроектировать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определение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линий от пунктов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съёмочного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обоснования до нескольких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ближайших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пунктов геодезической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основы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показаны на рисунке 3 б, в,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получая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таким образом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засечки.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этом во всех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случаях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геодезическое построение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должно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включать необходимое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количество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пунктов геодезической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основы.</w:instrText>
      </w:r>
      <w:r w:rsidR="00BB025F">
        <w:rPr>
          <w:sz w:val="20"/>
          <w:szCs w:val="20"/>
          <w:highlight w:val="white"/>
        </w:rPr>
        <w:fldChar w:fldCharType="end"/>
      </w:r>
    </w:p>
    <w:p w:rsidR="006E4D94" w:rsidRDefault="00A61E94" w:rsidP="006E4D9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При проектировании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вычислительной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обработки результатов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наблюдений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спутников предусматривают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применение IBM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-совместимых ЭВМ и использов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специализированных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программных пакетов,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входящих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комплекты заплан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рованной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использования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спутниковой аппаратуры.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Работа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этими пакетами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должна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проектироваться в соответствии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требованиями по 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применению, и</w:t>
      </w:r>
      <w:r>
        <w:rPr>
          <w:sz w:val="28"/>
          <w:szCs w:val="28"/>
        </w:rPr>
        <w:t>з</w:t>
      </w:r>
      <w:r>
        <w:rPr>
          <w:sz w:val="28"/>
          <w:szCs w:val="28"/>
        </w:rPr>
        <w:t xml:space="preserve">ложенными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прилагаемой к ним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эксплуатационной документации. Тип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программного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обеспечения должен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указываться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рабочей программе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полевых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бот.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4E2685" w:rsidRPr="00817581" w:rsidRDefault="004E2685" w:rsidP="006E4D9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Работа с этими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пакетами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должна проектироваться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соответствии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требов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ниями по их применению,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изложенными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прилагаемой к ним эксплуатационной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документации. Тип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программного обеспечения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должен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указываться в рабочей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программе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полевых работ.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Съёмочное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обоснование развивают от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пунктов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гос</w:t>
      </w:r>
      <w:r>
        <w:rPr>
          <w:sz w:val="28"/>
          <w:szCs w:val="28"/>
        </w:rPr>
        <w:t>у</w:t>
      </w:r>
      <w:r>
        <w:rPr>
          <w:sz w:val="28"/>
          <w:szCs w:val="28"/>
        </w:rPr>
        <w:lastRenderedPageBreak/>
        <w:t xml:space="preserve">дарственных геодезических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сетей,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геодезических сетей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сгущения 1 и 2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разрядов и технического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нивелирования.</w:instrText>
      </w:r>
      <w:r w:rsidR="00BB025F">
        <w:rPr>
          <w:sz w:val="20"/>
          <w:szCs w:val="20"/>
          <w:highlight w:val="white"/>
        </w:rPr>
        <w:fldChar w:fldCharType="end"/>
      </w:r>
    </w:p>
    <w:p w:rsidR="00A61E94" w:rsidRPr="00817581" w:rsidRDefault="00FA08AB" w:rsidP="006E4D94">
      <w:pPr>
        <w:spacing w:line="360" w:lineRule="auto"/>
        <w:ind w:firstLine="567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8E3A6A9" wp14:editId="507DA844">
            <wp:extent cx="3156065" cy="1353312"/>
            <wp:effectExtent l="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944" cy="1354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E94" w:rsidRPr="00817581" w:rsidRDefault="00A61E94" w:rsidP="00A61E94">
      <w:pPr>
        <w:spacing w:line="360" w:lineRule="auto"/>
        <w:ind w:firstLine="567"/>
        <w:jc w:val="both"/>
        <w:rPr>
          <w:sz w:val="28"/>
          <w:szCs w:val="28"/>
        </w:rPr>
      </w:pPr>
    </w:p>
    <w:p w:rsidR="008F1785" w:rsidRPr="006E4D94" w:rsidRDefault="00A61E94" w:rsidP="00EE0FF8">
      <w:pPr>
        <w:spacing w:line="360" w:lineRule="auto"/>
        <w:jc w:val="center"/>
      </w:pPr>
      <w:r w:rsidRPr="006E4D94">
        <w:t xml:space="preserve">Рисунок </w:t>
      </w:r>
      <w:r w:rsidR="008F1785" w:rsidRPr="006E4D94">
        <w:t>6</w:t>
      </w:r>
      <w:r w:rsidR="00D147E8" w:rsidRPr="006E4D94">
        <w:t xml:space="preserve"> </w:t>
      </w:r>
      <w:r w:rsidRPr="006E4D94">
        <w:t>-</w:t>
      </w:r>
      <w:r w:rsidR="00D147E8" w:rsidRPr="006E4D94">
        <w:t xml:space="preserve"> </w:t>
      </w:r>
      <w:r w:rsidRPr="006E4D94">
        <w:t xml:space="preserve">Развитие </w:t>
      </w:r>
      <w:r w:rsidR="00BB025F" w:rsidRPr="006E4D94">
        <w:rPr>
          <w:highlight w:val="white"/>
        </w:rPr>
        <w:fldChar w:fldCharType="begin"/>
      </w:r>
      <w:r w:rsidRPr="006E4D94">
        <w:rPr>
          <w:highlight w:val="white"/>
        </w:rPr>
        <w:instrText>eq съемочного</w:instrText>
      </w:r>
      <w:r w:rsidR="00BB025F" w:rsidRPr="006E4D94">
        <w:rPr>
          <w:highlight w:val="white"/>
        </w:rPr>
        <w:fldChar w:fldCharType="end"/>
      </w:r>
      <w:r w:rsidRPr="006E4D94">
        <w:t xml:space="preserve"> обоснования</w:t>
      </w:r>
    </w:p>
    <w:p w:rsidR="00EB25C4" w:rsidRPr="00401D36" w:rsidRDefault="001C6840" w:rsidP="0080346B">
      <w:pPr>
        <w:pStyle w:val="2"/>
        <w:ind w:left="567"/>
        <w:rPr>
          <w:spacing w:val="20"/>
          <w:sz w:val="28"/>
        </w:rPr>
      </w:pPr>
      <w:bookmarkStart w:id="11" w:name="_Toc351902962"/>
      <w:r w:rsidRPr="00401D36">
        <w:rPr>
          <w:spacing w:val="20"/>
          <w:sz w:val="28"/>
        </w:rPr>
        <w:t xml:space="preserve">1.5 </w:t>
      </w:r>
      <w:r w:rsidR="00CE1D00">
        <w:rPr>
          <w:spacing w:val="20"/>
          <w:sz w:val="28"/>
        </w:rPr>
        <w:t xml:space="preserve"> </w:t>
      </w:r>
      <w:r w:rsidRPr="00401D36">
        <w:rPr>
          <w:spacing w:val="20"/>
          <w:sz w:val="28"/>
        </w:rPr>
        <w:t xml:space="preserve">Методы </w:t>
      </w:r>
      <w:r w:rsidR="00BB025F" w:rsidRPr="00CE1D00">
        <w:rPr>
          <w:spacing w:val="20"/>
          <w:sz w:val="28"/>
        </w:rPr>
        <w:fldChar w:fldCharType="begin"/>
      </w:r>
      <w:r w:rsidRPr="00CE1D00">
        <w:rPr>
          <w:spacing w:val="20"/>
          <w:sz w:val="28"/>
        </w:rPr>
        <w:instrText>eq создания</w:instrText>
      </w:r>
      <w:r w:rsidR="00BB025F" w:rsidRPr="00CE1D00">
        <w:rPr>
          <w:spacing w:val="20"/>
          <w:sz w:val="28"/>
        </w:rPr>
        <w:fldChar w:fldCharType="end"/>
      </w:r>
      <w:r>
        <w:rPr>
          <w:spacing w:val="20"/>
          <w:sz w:val="28"/>
        </w:rPr>
        <w:t xml:space="preserve"> цифровых топографических </w:t>
      </w:r>
      <w:r w:rsidR="00BB025F" w:rsidRPr="00CE1D00">
        <w:rPr>
          <w:spacing w:val="20"/>
          <w:sz w:val="28"/>
        </w:rPr>
        <w:fldChar w:fldCharType="begin"/>
      </w:r>
      <w:r w:rsidRPr="00CE1D00">
        <w:rPr>
          <w:spacing w:val="20"/>
          <w:sz w:val="28"/>
        </w:rPr>
        <w:instrText>eq планов</w:instrText>
      </w:r>
      <w:r w:rsidR="00BB025F" w:rsidRPr="00CE1D00">
        <w:rPr>
          <w:spacing w:val="20"/>
          <w:sz w:val="28"/>
        </w:rPr>
        <w:fldChar w:fldCharType="end"/>
      </w:r>
      <w:bookmarkEnd w:id="11"/>
    </w:p>
    <w:p w:rsidR="003F290A" w:rsidRPr="003F290A" w:rsidRDefault="003F290A" w:rsidP="007748F9">
      <w:pPr>
        <w:pStyle w:val="a8"/>
        <w:ind w:left="645"/>
        <w:jc w:val="center"/>
      </w:pPr>
    </w:p>
    <w:p w:rsidR="00D91DEB" w:rsidRPr="00D91DEB" w:rsidRDefault="00D91DEB" w:rsidP="00D91DEB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1DEB">
        <w:rPr>
          <w:rFonts w:ascii="Times New Roman" w:hAnsi="Times New Roman" w:cs="Times New Roman"/>
          <w:sz w:val="28"/>
          <w:szCs w:val="28"/>
        </w:rPr>
        <w:t xml:space="preserve">Цифровой топографический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план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имеет довольно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обширную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область пр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менения.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основном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данное изображение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используют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следующих случаях: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D91DEB" w:rsidRPr="00D91DEB" w:rsidRDefault="00D91DEB" w:rsidP="00D91DEB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1DEB">
        <w:rPr>
          <w:rFonts w:ascii="Times New Roman" w:hAnsi="Times New Roman" w:cs="Times New Roman"/>
          <w:sz w:val="28"/>
          <w:szCs w:val="28"/>
        </w:rPr>
        <w:t xml:space="preserve">-разработка крупномасштабных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проектов по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строительству. Когда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необходимо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построить здание или же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архитектурный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комплекс в ограниченном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пространстве, то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даже у самого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квалифицированного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специалиста возникает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множество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проблем. Дело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том, что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крупное строительство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необходимо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тщател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 xml:space="preserve">но спланировать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организовать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таким образом,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чтобы оно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было успешным, и 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этом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«безвредным» для общества.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Цифровой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топографический план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позволяет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удобно оперировать тем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пространством,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которое отводится под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строительство;</w:instrText>
      </w:r>
      <w:r w:rsidR="00BB025F">
        <w:rPr>
          <w:sz w:val="20"/>
          <w:szCs w:val="20"/>
          <w:highlight w:val="white"/>
        </w:rPr>
        <w:fldChar w:fldCharType="end"/>
      </w:r>
    </w:p>
    <w:p w:rsidR="00D91DEB" w:rsidRPr="00D91DEB" w:rsidRDefault="00D91DEB" w:rsidP="00D91DEB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1DEB">
        <w:rPr>
          <w:rFonts w:ascii="Times New Roman" w:hAnsi="Times New Roman" w:cs="Times New Roman"/>
          <w:sz w:val="28"/>
          <w:szCs w:val="28"/>
        </w:rPr>
        <w:t xml:space="preserve">-составление проектов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различных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предприятий, которые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занимаются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доб</w:t>
      </w:r>
      <w:r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 xml:space="preserve">чей полезных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ископаемых.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Установить производственный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комплекс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экстр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мальном рельефе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очень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даже непросто,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поэтому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данном случае все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средства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х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роши, в том числе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цифровой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топографический план.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Данное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изображение по</w:t>
      </w:r>
      <w:r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 xml:space="preserve">воляет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наглядно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продемонстрировать информацию 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рассматриваемом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участке, благодаря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чему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планирование предприятия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становится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гораздо проще.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Также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ст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ит отметить, что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цифровой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топографический план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активно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применяется для пл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нирования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предприятий,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которые работают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сфере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нефтедобываемой промы</w:t>
      </w:r>
      <w:r>
        <w:rPr>
          <w:rFonts w:ascii="Times New Roman" w:hAnsi="Times New Roman" w:cs="Times New Roman"/>
          <w:sz w:val="28"/>
          <w:szCs w:val="28"/>
        </w:rPr>
        <w:t>ш</w:t>
      </w:r>
      <w:r>
        <w:rPr>
          <w:rFonts w:ascii="Times New Roman" w:hAnsi="Times New Roman" w:cs="Times New Roman"/>
          <w:sz w:val="28"/>
          <w:szCs w:val="28"/>
        </w:rPr>
        <w:t>ленности;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D91DEB" w:rsidRPr="00D91DEB" w:rsidRDefault="00D91DEB" w:rsidP="00D91DEB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1DEB">
        <w:rPr>
          <w:rFonts w:ascii="Times New Roman" w:hAnsi="Times New Roman" w:cs="Times New Roman"/>
          <w:sz w:val="28"/>
          <w:szCs w:val="28"/>
        </w:rPr>
        <w:lastRenderedPageBreak/>
        <w:t xml:space="preserve">-озеленение территории,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организация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строительства при наличии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объектов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инфраструктуры и пр.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D91DEB" w:rsidRPr="00D91DEB" w:rsidRDefault="00D91DEB" w:rsidP="00D91DEB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1DEB">
        <w:rPr>
          <w:rFonts w:ascii="Times New Roman" w:hAnsi="Times New Roman" w:cs="Times New Roman"/>
          <w:sz w:val="28"/>
          <w:szCs w:val="28"/>
        </w:rPr>
        <w:t xml:space="preserve">Как можно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понять,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цифровой топографический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план – это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универсальное устройство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планирования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территории. Данный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инструмент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отлично помогает 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любом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масштабном проектировании,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которое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требует высокой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степени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то</w:t>
      </w:r>
      <w:r>
        <w:rPr>
          <w:rFonts w:ascii="Times New Roman" w:hAnsi="Times New Roman" w:cs="Times New Roman"/>
          <w:sz w:val="28"/>
          <w:szCs w:val="28"/>
        </w:rPr>
        <w:t>ч</w:t>
      </w:r>
      <w:r>
        <w:rPr>
          <w:rFonts w:ascii="Times New Roman" w:hAnsi="Times New Roman" w:cs="Times New Roman"/>
          <w:sz w:val="28"/>
          <w:szCs w:val="28"/>
        </w:rPr>
        <w:t>ности.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D91DEB" w:rsidRPr="00D91DEB" w:rsidRDefault="00D91DEB" w:rsidP="00D91DEB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1DEB">
        <w:rPr>
          <w:rFonts w:ascii="Times New Roman" w:hAnsi="Times New Roman" w:cs="Times New Roman"/>
          <w:sz w:val="28"/>
          <w:szCs w:val="28"/>
        </w:rPr>
        <w:t xml:space="preserve">Цифровой топографический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план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имеет определенный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алгоритм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создания, который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состоит из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нескольких этапов: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D91DEB" w:rsidRPr="00D91DEB" w:rsidRDefault="00D91DEB" w:rsidP="00D91DEB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1DEB">
        <w:rPr>
          <w:rFonts w:ascii="Times New Roman" w:hAnsi="Times New Roman" w:cs="Times New Roman"/>
          <w:sz w:val="28"/>
          <w:szCs w:val="28"/>
        </w:rPr>
        <w:t xml:space="preserve">-организационно-подготовительные работы.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Изучается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рассматриваемая территория, ее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определенные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особенности и прочие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моменты.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Данная работа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заключается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сборе материалов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картографического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характера, а также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составления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определенных указаний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формирования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цифрового плана;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D91DEB" w:rsidRPr="00D91DEB" w:rsidRDefault="00D91DEB" w:rsidP="00D91DEB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1DEB">
        <w:rPr>
          <w:rFonts w:ascii="Times New Roman" w:hAnsi="Times New Roman" w:cs="Times New Roman"/>
          <w:sz w:val="28"/>
          <w:szCs w:val="28"/>
        </w:rPr>
        <w:t xml:space="preserve">-камеральное дешифрование.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Данный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процесс обладает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определенной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сп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цификой, и представляет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собой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распознавание объектов 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помощи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специализ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рованных устройств.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Дешифрование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проводится высококвалифицированными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топографами,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которые имеют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теоретические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знания и практический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опыт;</w:instrText>
      </w:r>
      <w:r w:rsidR="00BB025F">
        <w:rPr>
          <w:sz w:val="20"/>
          <w:szCs w:val="20"/>
          <w:highlight w:val="white"/>
        </w:rPr>
        <w:fldChar w:fldCharType="end"/>
      </w:r>
    </w:p>
    <w:p w:rsidR="00D91DEB" w:rsidRPr="00D91DEB" w:rsidRDefault="00D91DEB" w:rsidP="00D91DEB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1DEB">
        <w:rPr>
          <w:rFonts w:ascii="Times New Roman" w:hAnsi="Times New Roman" w:cs="Times New Roman"/>
          <w:sz w:val="28"/>
          <w:szCs w:val="28"/>
        </w:rPr>
        <w:t xml:space="preserve">-после того, как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оцифровка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территории была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проведена,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формируется ци</w:t>
      </w:r>
      <w:r>
        <w:rPr>
          <w:rFonts w:ascii="Times New Roman" w:hAnsi="Times New Roman" w:cs="Times New Roman"/>
          <w:sz w:val="28"/>
          <w:szCs w:val="28"/>
        </w:rPr>
        <w:t>ф</w:t>
      </w:r>
      <w:r>
        <w:rPr>
          <w:rFonts w:ascii="Times New Roman" w:hAnsi="Times New Roman" w:cs="Times New Roman"/>
          <w:sz w:val="28"/>
          <w:szCs w:val="28"/>
        </w:rPr>
        <w:t xml:space="preserve">ровой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топографический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план. Прорисовываются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площадные,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точечные и лине</w:t>
      </w:r>
      <w:r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 xml:space="preserve">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объекты,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которые и являются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основной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составляющей ЦТП.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Также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расста</w:t>
      </w:r>
      <w:r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ляются пояснительные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надписи,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водные объекты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(если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таковы имеются), 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также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бергштрихи и пикеты.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D91DEB" w:rsidRPr="00D91DEB" w:rsidRDefault="00D91DEB" w:rsidP="00D91DEB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1DEB">
        <w:rPr>
          <w:rFonts w:ascii="Times New Roman" w:hAnsi="Times New Roman" w:cs="Times New Roman"/>
          <w:sz w:val="28"/>
          <w:szCs w:val="28"/>
        </w:rPr>
        <w:t xml:space="preserve">Когда цифровой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топографический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план будет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готов, он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подвергается спец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альному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техническому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контролю, во время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которого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проверяется его достове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 xml:space="preserve">ность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правильность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создания. Этот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контроль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состоит из нескольких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этапов –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проверка требований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инструкции,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проверка трактовки,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правильность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географич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ских названий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мн.др.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Если ЦТП соответствует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всем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требованиям, то его испол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 xml:space="preserve">зуют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планировании,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проектировании, строительстве и пр.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D91DEB" w:rsidRPr="00D91DEB" w:rsidRDefault="00D91DEB" w:rsidP="00D91DEB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1DEB">
        <w:rPr>
          <w:rFonts w:ascii="Times New Roman" w:hAnsi="Times New Roman" w:cs="Times New Roman"/>
          <w:sz w:val="28"/>
          <w:szCs w:val="28"/>
        </w:rPr>
        <w:t>Создаются и обновляются карты и</w:t>
      </w:r>
      <w:r w:rsidRPr="00D91DEB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14" w:tooltip="оцифровка карт, картографические работы" w:history="1">
        <w:r w:rsidRPr="00D91DEB">
          <w:rPr>
            <w:rStyle w:val="af5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</w:rPr>
          <w:t>топографические планы</w:t>
        </w:r>
      </w:hyperlink>
      <w:r w:rsidRPr="00D91DEB">
        <w:rPr>
          <w:rFonts w:ascii="Times New Roman" w:hAnsi="Times New Roman" w:cs="Times New Roman"/>
          <w:sz w:val="28"/>
          <w:szCs w:val="28"/>
        </w:rPr>
        <w:t xml:space="preserve"> по результатам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данных,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полученных путем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аэрофотосъемки или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лазерного сканирования.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составления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нового плана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необходимо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воспользоваться каталогами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координат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определенного района,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ортофотопланами,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производными ТЛО,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обзорными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мат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риалами на нужную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местность.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Подобные планы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являются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достоверным изобр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жением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ситуации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имеющегося рельефа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местности.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Проверяется созданный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план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полевых условиях.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D91DEB" w:rsidRPr="00FD389F" w:rsidRDefault="00D91DEB" w:rsidP="00FD389F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1DEB">
        <w:rPr>
          <w:rFonts w:ascii="Times New Roman" w:hAnsi="Times New Roman" w:cs="Times New Roman"/>
          <w:sz w:val="28"/>
          <w:szCs w:val="28"/>
        </w:rPr>
        <w:t xml:space="preserve">Карты и планы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создаются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помощи полевого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метода или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метода с возд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ха.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первом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случае необходимо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воспользоваться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разными специализированными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приборами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создания карты. Во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втором же – все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данные получают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путем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во</w:t>
      </w:r>
      <w:r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 xml:space="preserve">душных съемок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последующей 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расшифровкой.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Топографические  планы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могут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быть  представлены в вид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цифровой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модели местности.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Цифровая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модель местности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представляет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собой отображение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виде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пространственных координат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множества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точек земной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поверхности,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объедине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ных в единую 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систему по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определенным математическим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законам.</w:instrText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Построение цифровых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моделей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местности осуществляется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ЭВМ.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 Предста</w:t>
      </w:r>
      <w:r>
        <w:rPr>
          <w:sz w:val="28"/>
          <w:szCs w:val="28"/>
        </w:rPr>
        <w:t>в</w:t>
      </w:r>
      <w:r>
        <w:rPr>
          <w:sz w:val="28"/>
          <w:szCs w:val="28"/>
        </w:rPr>
        <w:t xml:space="preserve">ление   цифровых  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моделей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  местности на носителях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информации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осуществляе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ся посредством 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вывода из ЭВМ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графическом или цифровом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виде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зависим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сти от способа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дальнейшего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использования.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Default="00EB25C4" w:rsidP="00EB25C4">
      <w:pPr>
        <w:spacing w:line="360" w:lineRule="auto"/>
        <w:ind w:firstLine="567"/>
        <w:jc w:val="both"/>
        <w:rPr>
          <w:sz w:val="20"/>
          <w:szCs w:val="20"/>
        </w:rPr>
      </w:pPr>
      <w:r w:rsidRPr="00817581">
        <w:rPr>
          <w:sz w:val="28"/>
          <w:szCs w:val="28"/>
        </w:rPr>
        <w:t xml:space="preserve">Цифровая  модель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местности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должна  быть 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построена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 так,  чтобы из нее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могли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быть в принятых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топографических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планов условных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знаках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выделены независимые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модели:</w:instrText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FD389F" w:rsidP="00FD389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781723">
        <w:rPr>
          <w:sz w:val="28"/>
          <w:szCs w:val="28"/>
        </w:rPr>
        <w:t>-рельефа местности;</w:t>
      </w:r>
    </w:p>
    <w:p w:rsidR="00EB25C4" w:rsidRPr="00817581" w:rsidRDefault="00781723" w:rsidP="00FD389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D389F">
        <w:rPr>
          <w:sz w:val="28"/>
          <w:szCs w:val="28"/>
        </w:rPr>
        <w:t xml:space="preserve">       </w:t>
      </w:r>
      <w:r>
        <w:rPr>
          <w:sz w:val="28"/>
          <w:szCs w:val="28"/>
        </w:rPr>
        <w:t>-коммуникаций;</w:t>
      </w:r>
    </w:p>
    <w:p w:rsidR="00EB25C4" w:rsidRPr="00817581" w:rsidRDefault="00781723" w:rsidP="00FD389F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-зданий и сооружений;</w:t>
      </w:r>
    </w:p>
    <w:p w:rsidR="00EB25C4" w:rsidRPr="00817581" w:rsidRDefault="00781723" w:rsidP="00FD389F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-гидрографии;</w:t>
      </w:r>
    </w:p>
    <w:p w:rsidR="004E2685" w:rsidRDefault="00781723" w:rsidP="00FD389F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-почвенно-растительного покрова.</w:t>
      </w:r>
    </w:p>
    <w:p w:rsidR="00FD389F" w:rsidRPr="00817581" w:rsidRDefault="00FD389F" w:rsidP="00FD389F">
      <w:pPr>
        <w:spacing w:line="360" w:lineRule="auto"/>
        <w:ind w:firstLine="567"/>
        <w:jc w:val="both"/>
        <w:rPr>
          <w:sz w:val="28"/>
          <w:szCs w:val="28"/>
        </w:rPr>
      </w:pPr>
    </w:p>
    <w:p w:rsidR="00EB25C4" w:rsidRDefault="00EB25C4" w:rsidP="0080346B">
      <w:pPr>
        <w:pStyle w:val="2"/>
        <w:numPr>
          <w:ilvl w:val="1"/>
          <w:numId w:val="11"/>
        </w:numPr>
        <w:rPr>
          <w:spacing w:val="20"/>
          <w:sz w:val="28"/>
        </w:rPr>
      </w:pPr>
      <w:bookmarkStart w:id="12" w:name="_Toc351902963"/>
      <w:r w:rsidRPr="00401D36">
        <w:rPr>
          <w:spacing w:val="20"/>
          <w:sz w:val="28"/>
        </w:rPr>
        <w:t>Съемка при помощи ГНСС</w:t>
      </w:r>
      <w:bookmarkEnd w:id="12"/>
    </w:p>
    <w:p w:rsidR="004E2685" w:rsidRPr="004E2685" w:rsidRDefault="004E2685" w:rsidP="0080346B"/>
    <w:p w:rsidR="00EB25C4" w:rsidRPr="0080346B" w:rsidRDefault="00EB25C4" w:rsidP="0080346B">
      <w:pPr>
        <w:pStyle w:val="2"/>
        <w:numPr>
          <w:ilvl w:val="2"/>
          <w:numId w:val="11"/>
        </w:numPr>
        <w:ind w:hanging="1045"/>
        <w:rPr>
          <w:i/>
          <w:sz w:val="28"/>
        </w:rPr>
      </w:pPr>
      <w:bookmarkStart w:id="13" w:name="_Toc351902964"/>
      <w:r w:rsidRPr="0080346B">
        <w:rPr>
          <w:i/>
          <w:sz w:val="28"/>
        </w:rPr>
        <w:t>Статическая съемка</w:t>
      </w:r>
      <w:bookmarkEnd w:id="13"/>
    </w:p>
    <w:p w:rsidR="003F290A" w:rsidRPr="003F290A" w:rsidRDefault="003F290A" w:rsidP="003F290A"/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Статическая съемка - это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классический вид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съемки, хорошо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приспособленный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любой длины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базовой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линии (короткой,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средней,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дли</w:t>
      </w:r>
      <w:r>
        <w:rPr>
          <w:sz w:val="28"/>
          <w:szCs w:val="28"/>
        </w:rPr>
        <w:t>н</w:t>
      </w:r>
      <w:r>
        <w:rPr>
          <w:sz w:val="28"/>
          <w:szCs w:val="28"/>
        </w:rPr>
        <w:lastRenderedPageBreak/>
        <w:t xml:space="preserve">ной).[4]. Один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приемник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(базовый) находится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точке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известными координат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ми,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другой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устанавливают на точку,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координаты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которой необходимо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определить,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производят одновременную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запись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измерений во внутреннюю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память для 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последующей обработки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компьютере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вычисления координат.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Весь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процесс измерений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полностью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автоматизирован. Время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наблюдения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зависит от длины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базовой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линии (расстояния от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базового до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подвижного приемника),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количества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видимых спутников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т.д. Как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правило, одночастотные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приемники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</w:t>
      </w:r>
      <w:r>
        <w:rPr>
          <w:sz w:val="28"/>
          <w:szCs w:val="28"/>
        </w:rPr>
        <w:t>с</w:t>
      </w:r>
      <w:r>
        <w:rPr>
          <w:sz w:val="28"/>
          <w:szCs w:val="28"/>
        </w:rPr>
        <w:t xml:space="preserve">пользуются на базовых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линиях,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длина которых не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превышает 15 км.</w:instrText>
      </w:r>
      <w:r w:rsidR="00BB025F">
        <w:rPr>
          <w:sz w:val="20"/>
          <w:szCs w:val="20"/>
          <w:highlight w:val="white"/>
        </w:rPr>
        <w:fldChar w:fldCharType="end"/>
      </w:r>
    </w:p>
    <w:p w:rsidR="00EB25C4" w:rsidRDefault="00EB25C4" w:rsidP="004E2685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Для базовых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линий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длиннее 15 км следует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использовать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двухчастотные пр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емники. У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двухчастотных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приемников два основных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преимущества.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Во-первых, двухчастотный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приемник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может учитывать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устранять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влияние ионосферы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кодовые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фазовые измерения,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обеспечивая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длинных базовых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линиях, или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условиях магнитных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бурь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более высокую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точность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измерений, по сравнению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одночастотным</w:instrText>
      </w:r>
      <w:r w:rsidR="00BB025F">
        <w:rPr>
          <w:sz w:val="20"/>
          <w:szCs w:val="20"/>
          <w:highlight w:val="white"/>
        </w:rPr>
        <w:fldChar w:fldCharType="end"/>
      </w:r>
      <w:r w:rsidR="00091B7F">
        <w:rPr>
          <w:sz w:val="28"/>
          <w:szCs w:val="28"/>
        </w:rPr>
        <w:t xml:space="preserve"> приемником</w:t>
      </w:r>
      <w:r>
        <w:rPr>
          <w:sz w:val="28"/>
          <w:szCs w:val="28"/>
        </w:rPr>
        <w:t>.</w:t>
      </w:r>
      <w:r w:rsidR="00091B7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Во-вторых,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двухчастотный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приемник требует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гораздо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меньшего времени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наблюдения,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чтобы получить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требуемую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точность. После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окончания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съемки, собранные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приемником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данные могут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быть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выгружены в ПК для последующей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постобработки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помощью программного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обеспечения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постобработки.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4E2685" w:rsidRPr="00817581" w:rsidRDefault="004E2685" w:rsidP="004E2685">
      <w:pPr>
        <w:spacing w:line="360" w:lineRule="auto"/>
        <w:ind w:firstLine="567"/>
        <w:jc w:val="both"/>
        <w:rPr>
          <w:sz w:val="28"/>
          <w:szCs w:val="28"/>
        </w:rPr>
      </w:pPr>
    </w:p>
    <w:p w:rsidR="00EB25C4" w:rsidRPr="0080346B" w:rsidRDefault="00EB25C4" w:rsidP="0080346B">
      <w:pPr>
        <w:pStyle w:val="2"/>
        <w:numPr>
          <w:ilvl w:val="2"/>
          <w:numId w:val="11"/>
        </w:numPr>
        <w:rPr>
          <w:i/>
          <w:sz w:val="28"/>
        </w:rPr>
      </w:pPr>
      <w:bookmarkStart w:id="14" w:name="_Toc351902965"/>
      <w:r w:rsidRPr="0080346B">
        <w:rPr>
          <w:i/>
          <w:sz w:val="28"/>
        </w:rPr>
        <w:t>Кинематическая съемка</w:t>
      </w:r>
      <w:bookmarkEnd w:id="14"/>
    </w:p>
    <w:p w:rsidR="00E16010" w:rsidRPr="00E16010" w:rsidRDefault="00E16010" w:rsidP="00E16010">
      <w:pPr>
        <w:pStyle w:val="a8"/>
        <w:ind w:left="1252"/>
      </w:pPr>
    </w:p>
    <w:p w:rsidR="003F290A" w:rsidRPr="003F290A" w:rsidRDefault="003F290A" w:rsidP="003F290A"/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Режим Stop&amp;amp;Go -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специальный вид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кинематической съемки, 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котором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после разрешения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неоднозначности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начальной точке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мобильный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емник может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перемещаться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между другими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пунктами, но без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потери захвата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спутниковых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сигналов. Для определения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местоположения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промежуточных точек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геодезическом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уровне точности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таким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способом достаточно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фиксации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всего нескольких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эпох.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Если случается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потеря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захвата сигналов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спутников, то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необх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димо выполнить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новое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разрешение неоднозначности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очередной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точке. Базовая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станция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установлена на известной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позиции,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например, на геодезическом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знаке.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 xml:space="preserve">Этот приемник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отслеживает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спутники и записывает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данные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память. Ровер</w:t>
      </w:r>
      <w:r w:rsidR="00A85941">
        <w:rPr>
          <w:sz w:val="28"/>
          <w:szCs w:val="28"/>
        </w:rPr>
        <w:t xml:space="preserve"> </w:t>
      </w:r>
      <w:r>
        <w:rPr>
          <w:sz w:val="28"/>
          <w:szCs w:val="28"/>
        </w:rPr>
        <w:t>уст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новлен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некой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точке и записывает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данные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статическом режиме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2-10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минут. По окончанию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записи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данных в этой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точке,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ровер перемещается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следующую.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момент движения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ровер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находится в кинематическом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режиме, а во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время стояния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точке -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статическом: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7F2870" w:rsidRDefault="003F290A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-установите ровер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неизвестной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точке и включите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приемник.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Дайте возмо</w:t>
      </w:r>
      <w:r>
        <w:rPr>
          <w:sz w:val="28"/>
          <w:szCs w:val="28"/>
        </w:rPr>
        <w:t>ж</w:t>
      </w:r>
      <w:r>
        <w:rPr>
          <w:sz w:val="28"/>
          <w:szCs w:val="28"/>
        </w:rPr>
        <w:t xml:space="preserve">ность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приемнику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собрать статические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данные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течение двух-десяти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минут. REC LED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будет желтый.(на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примере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приемника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="00EB25C4">
        <w:rPr>
          <w:sz w:val="28"/>
          <w:szCs w:val="28"/>
          <w:lang w:val="en-US"/>
        </w:rPr>
        <w:t>Trimble</w:t>
      </w:r>
      <w:r w:rsidR="00EB25C4" w:rsidRPr="007F2870">
        <w:rPr>
          <w:sz w:val="28"/>
          <w:szCs w:val="28"/>
        </w:rPr>
        <w:t xml:space="preserve"> 5700) [9];</w:t>
      </w:r>
    </w:p>
    <w:p w:rsidR="00EB25C4" w:rsidRPr="00817581" w:rsidRDefault="003F290A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-проверьте по сигналам SAT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СИДа, что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спутники отслеживаются;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3F290A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-по окончании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нажмите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кнопку FN менее чем на 1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секунду,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чтобы перевести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ровер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кинематический режим;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3F290A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-перенесите ровер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следующую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снимаемую точку,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нажмите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кнопку FN м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нее чем на 1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секунду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собирайте статические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данные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течение 2-10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минут;</w:instrText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3F290A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-повторяйте шаги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пять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шесть до тех пор,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пока не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будут сняты все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точки.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Время стояния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точке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зависит от тех же факторов, что и 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статической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съе</w:t>
      </w:r>
      <w:r>
        <w:rPr>
          <w:sz w:val="28"/>
          <w:szCs w:val="28"/>
        </w:rPr>
        <w:t>м</w:t>
      </w:r>
      <w:r>
        <w:rPr>
          <w:sz w:val="28"/>
          <w:szCs w:val="28"/>
        </w:rPr>
        <w:t>ке;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Default="003F290A" w:rsidP="00FD389F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-по окончании, 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нажмите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удерживайте кнопку FN от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одной до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пяти секунд,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чтобы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остановить запись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данных.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Выключите при необходимости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приемник.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Этот метод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съемки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позволяет оператору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снизить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время стояния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точке,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позволяет снять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большее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количество точек за тот же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временной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интервал.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</w:p>
    <w:p w:rsidR="00EB25C4" w:rsidRDefault="00EB25C4" w:rsidP="007D3B14">
      <w:pPr>
        <w:pStyle w:val="2"/>
        <w:numPr>
          <w:ilvl w:val="2"/>
          <w:numId w:val="11"/>
        </w:numPr>
        <w:rPr>
          <w:i/>
          <w:sz w:val="28"/>
        </w:rPr>
      </w:pPr>
      <w:bookmarkStart w:id="15" w:name="_Toc351902966"/>
      <w:r w:rsidRPr="0080346B">
        <w:rPr>
          <w:i/>
          <w:sz w:val="28"/>
        </w:rPr>
        <w:t>Съемка в режиме RTK</w:t>
      </w:r>
      <w:bookmarkEnd w:id="15"/>
    </w:p>
    <w:p w:rsidR="0080346B" w:rsidRPr="0080346B" w:rsidRDefault="0080346B" w:rsidP="0080346B"/>
    <w:p w:rsidR="003F290A" w:rsidRPr="003F290A" w:rsidRDefault="003F290A" w:rsidP="003F290A"/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RTK - фазовый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дифференциальный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режим местоопределения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подвижных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объектов в режиме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реального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времени, при котором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данные,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например, дифф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ренциальные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поправки,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передаются от базы 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одному или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нескольким роверам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режиме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реального времени. 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съемке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режиме RTK, так же, как и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кинематической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съемке, описанной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выше,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один приемник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стоит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неподвижно и служит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контрольной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станцией, а другой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приемник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работает как ровер, то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есть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редвигается с точки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точку.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</w:t>
      </w:r>
      <w:r w:rsidR="00080C97">
        <w:rPr>
          <w:sz w:val="28"/>
          <w:szCs w:val="28"/>
        </w:rPr>
        <w:t>(рисунок 7)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4051C4" w:rsidRDefault="00EB25C4" w:rsidP="00973B97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lastRenderedPageBreak/>
        <w:t xml:space="preserve">В отличие от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кинематической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съемки с дальнейшей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пост-обработкой,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жиме RTK используется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связь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между базой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ровером.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Используя радиомодемную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связь,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базовый приемник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передает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свои измерения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данные 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своем положении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роверу.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Ровер, основываясь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переданных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данных и на данных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своего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наблюд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ния, незамедлительно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производит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анализ базовой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линии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выдает результат.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Обычно,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приемник начинает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выдавать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координаты фазового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центра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антенны ч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рез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10-30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секунд. А УВЧ модему или GSM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модулю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синхронизации может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понадобиться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около 60 секунд.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Геодезические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координаты можно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просмотреть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закладке Location, и они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всегда</w:instrText>
      </w:r>
      <w:r w:rsidR="00BB025F">
        <w:rPr>
          <w:sz w:val="20"/>
          <w:szCs w:val="20"/>
          <w:highlight w:val="white"/>
        </w:rPr>
        <w:fldChar w:fldCharType="end"/>
      </w:r>
      <w:r w:rsidR="00973B97">
        <w:rPr>
          <w:sz w:val="28"/>
          <w:szCs w:val="28"/>
        </w:rPr>
        <w:t xml:space="preserve"> </w:t>
      </w:r>
      <w:r w:rsidRPr="00817581">
        <w:rPr>
          <w:sz w:val="28"/>
          <w:szCs w:val="28"/>
        </w:rPr>
        <w:t xml:space="preserve">представлены в системе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координат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WGS84 и м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гут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иметь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четыре типа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решений: (на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примере приемника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val="en-US"/>
        </w:rPr>
        <w:t>Trimble</w:t>
      </w:r>
      <w:r w:rsidRPr="004051C4">
        <w:rPr>
          <w:sz w:val="28"/>
          <w:szCs w:val="28"/>
        </w:rPr>
        <w:t xml:space="preserve"> 5700) [9]:</w:t>
      </w:r>
    </w:p>
    <w:p w:rsidR="00EB25C4" w:rsidRPr="00817581" w:rsidRDefault="00DF0704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F0A0C">
        <w:rPr>
          <w:sz w:val="28"/>
          <w:szCs w:val="28"/>
          <w:lang w:val="en-US"/>
        </w:rPr>
        <w:t>s</w:t>
      </w:r>
      <w:r w:rsidR="00EB25C4" w:rsidRPr="00817581">
        <w:rPr>
          <w:sz w:val="28"/>
          <w:szCs w:val="28"/>
        </w:rPr>
        <w:t xml:space="preserve">tandalone означает, что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координаты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получены с использованием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только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</w:t>
      </w:r>
      <w:r>
        <w:rPr>
          <w:sz w:val="28"/>
          <w:szCs w:val="28"/>
        </w:rPr>
        <w:t>д</w:t>
      </w:r>
      <w:r>
        <w:rPr>
          <w:sz w:val="28"/>
          <w:szCs w:val="28"/>
        </w:rPr>
        <w:t>ного приемника;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4F0A0C" w:rsidRDefault="00DF0704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F0A0C">
        <w:rPr>
          <w:sz w:val="28"/>
          <w:szCs w:val="28"/>
          <w:lang w:val="en-US"/>
        </w:rPr>
        <w:t>c</w:t>
      </w:r>
      <w:r w:rsidR="00EB25C4" w:rsidRPr="00817581">
        <w:rPr>
          <w:sz w:val="28"/>
          <w:szCs w:val="28"/>
        </w:rPr>
        <w:t xml:space="preserve">odedifferential означает, что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вычисления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своего собственного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положения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приемник использовал не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только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свои кодовые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измерения, но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ди</w:t>
      </w:r>
      <w:r>
        <w:rPr>
          <w:sz w:val="28"/>
          <w:szCs w:val="28"/>
        </w:rPr>
        <w:t>ф</w:t>
      </w:r>
      <w:r>
        <w:rPr>
          <w:sz w:val="28"/>
          <w:szCs w:val="28"/>
        </w:rPr>
        <w:t>ференциальные поправки;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4F0A0C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полученные с опорной станции:</w:t>
      </w:r>
    </w:p>
    <w:p w:rsidR="00EB25C4" w:rsidRPr="00817581" w:rsidRDefault="00DF0704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-RTK  float 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означает, что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вычисления своего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собственного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положения приемник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использовал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свои измерения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фазы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несущей вместе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аналогичными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</w:t>
      </w:r>
      <w:r>
        <w:rPr>
          <w:sz w:val="28"/>
          <w:szCs w:val="28"/>
        </w:rPr>
        <w:t>з</w:t>
      </w:r>
      <w:r>
        <w:rPr>
          <w:sz w:val="28"/>
          <w:szCs w:val="28"/>
        </w:rPr>
        <w:t xml:space="preserve">мерениями, выполненными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опорной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станции. В этом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режиме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механизм RTK не фиксирует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целые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неоднозначности, а использует 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плавающие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оценки;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DF0704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-RTK fixed –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аналогичен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предыдущему режиму.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Основное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отличие состоит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том, что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этом режиме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механизм RTK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фиксирует целые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неоднозначности;</w:instrText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Поле LQ описывает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состояние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полученных приемником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дифференциальных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сообщений. Оно содержит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следующую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информацию: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DF0704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качество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канала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передачи данных,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выраженное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процентах;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DF0704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время,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прошедшее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момента получения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последнего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сообщения, в секундах;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DF0704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-количество полученных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сообщений без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ошибок и количество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испорченных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сообщений.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16010" w:rsidRDefault="00EB25C4" w:rsidP="00807FCE">
      <w:pPr>
        <w:spacing w:line="360" w:lineRule="auto"/>
        <w:ind w:firstLine="567"/>
        <w:jc w:val="both"/>
        <w:rPr>
          <w:sz w:val="20"/>
          <w:szCs w:val="20"/>
        </w:rPr>
      </w:pPr>
      <w:r w:rsidRPr="00817581">
        <w:rPr>
          <w:sz w:val="28"/>
          <w:szCs w:val="28"/>
        </w:rPr>
        <w:t xml:space="preserve">Примечание: Если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приемник не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получает дифференциальных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сообщений или ни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один из портов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приемника не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сконфигурирован для приема </w:t>
      </w:r>
      <w:r w:rsidR="00BB025F">
        <w:rPr>
          <w:sz w:val="20"/>
          <w:szCs w:val="20"/>
          <w:highlight w:val="white"/>
        </w:rPr>
        <w:lastRenderedPageBreak/>
        <w:fldChar w:fldCharType="begin"/>
      </w:r>
      <w:r>
        <w:rPr>
          <w:sz w:val="28"/>
          <w:szCs w:val="28"/>
          <w:highlight w:val="white"/>
        </w:rPr>
        <w:instrText>eq этих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сообщений, поле LQ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будет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либо пустым,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либо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примет вид 100%(999,0000,0000).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</w:instrText>
      </w:r>
      <w:r w:rsidR="00BB025F">
        <w:rPr>
          <w:sz w:val="20"/>
          <w:szCs w:val="20"/>
          <w:highlight w:val="white"/>
        </w:rPr>
        <w:fldChar w:fldCharType="end"/>
      </w:r>
      <w:bookmarkStart w:id="16" w:name="_Toc351902967"/>
    </w:p>
    <w:p w:rsidR="004C505A" w:rsidRPr="00807FCE" w:rsidRDefault="004C505A" w:rsidP="00807FCE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669280" cy="42354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423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6010" w:rsidRDefault="00E16010" w:rsidP="004E2685">
      <w:pPr>
        <w:pStyle w:val="2"/>
        <w:ind w:left="567"/>
        <w:rPr>
          <w:sz w:val="28"/>
        </w:rPr>
      </w:pPr>
    </w:p>
    <w:p w:rsidR="004C505A" w:rsidRPr="004C505A" w:rsidRDefault="004C505A" w:rsidP="004C505A">
      <w:r w:rsidRPr="004C505A">
        <w:tab/>
      </w:r>
      <w:r>
        <w:t>Рисунок 7</w:t>
      </w:r>
      <w:r w:rsidR="00F05553">
        <w:t>-</w:t>
      </w:r>
      <w:r>
        <w:t xml:space="preserve"> </w:t>
      </w:r>
      <w:r w:rsidRPr="004C505A">
        <w:t>Съемка при помощи ГНСС в режиме RTK</w:t>
      </w:r>
    </w:p>
    <w:p w:rsidR="004C505A" w:rsidRPr="004C505A" w:rsidRDefault="004C505A" w:rsidP="004C505A"/>
    <w:p w:rsidR="00EB25C4" w:rsidRPr="00CE1D00" w:rsidRDefault="00EB25C4" w:rsidP="00BC6F96">
      <w:pPr>
        <w:pStyle w:val="2"/>
        <w:numPr>
          <w:ilvl w:val="1"/>
          <w:numId w:val="11"/>
        </w:numPr>
        <w:rPr>
          <w:spacing w:val="20"/>
          <w:sz w:val="28"/>
        </w:rPr>
      </w:pPr>
      <w:r w:rsidRPr="00401D36">
        <w:rPr>
          <w:spacing w:val="20"/>
          <w:sz w:val="28"/>
        </w:rPr>
        <w:t>Тахеометрическая съемка</w:t>
      </w:r>
      <w:bookmarkEnd w:id="16"/>
    </w:p>
    <w:p w:rsidR="003F290A" w:rsidRPr="003F290A" w:rsidRDefault="003F290A" w:rsidP="003F290A">
      <w:pPr>
        <w:pStyle w:val="a8"/>
        <w:ind w:left="645"/>
      </w:pP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Тахеометрическая съемка – это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топографическая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съемка, которая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выполняется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помощи тахеометра или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теодолита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дальномерной рейки.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результате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такой съемки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получают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план местности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изображением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рельефа и с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туации.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Тахеометрическая съемка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выполняется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создания плана или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цифровой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модели небольших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участков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местности в больших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масштабах (1: 500 – 1: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5000) или же в сочетании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иными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видами работ,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когда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проведение стереотопографич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ской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съемки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технически затруднительно или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экономически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нецелесообразно.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Результаты тахеометрической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съемки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используются при ведении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городского или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земельного кадастра,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проектирования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отводов земель, для </w:t>
      </w:r>
      <w:r w:rsidR="00BB025F">
        <w:rPr>
          <w:sz w:val="20"/>
          <w:szCs w:val="20"/>
          <w:highlight w:val="white"/>
        </w:rPr>
        <w:lastRenderedPageBreak/>
        <w:fldChar w:fldCharType="begin"/>
      </w:r>
      <w:r>
        <w:rPr>
          <w:sz w:val="28"/>
          <w:szCs w:val="28"/>
          <w:highlight w:val="white"/>
        </w:rPr>
        <w:instrText>eq планировки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населенных пунктов,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проектирования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мелиоративных мероприятий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т.п.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Достаточно выгодно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применять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именно такой вид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съемки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изыскании трасс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каналов,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автомобильных и железных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дорог,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трубопроводов, линий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электропередач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иных линейных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объектов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узкой полосе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местности.</w:instrText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Важным преимуществом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тахеометрической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съемки наряду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иными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видами топографических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съемок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является то, что проведение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этих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съемок может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осуществляться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самых неблагоприятных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погодных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условиях, а непосре</w:t>
      </w:r>
      <w:r>
        <w:rPr>
          <w:sz w:val="28"/>
          <w:szCs w:val="28"/>
        </w:rPr>
        <w:t>д</w:t>
      </w:r>
      <w:r>
        <w:rPr>
          <w:sz w:val="28"/>
          <w:szCs w:val="28"/>
        </w:rPr>
        <w:t xml:space="preserve">ственно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камеральные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работы могут тут же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выполняться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другим исполнителем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после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производства полевых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измерений, что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дает возможность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значительно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кратить сроки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составления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плана определенной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местности.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Кроме этого, сам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процесс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тахеометрической съемки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может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быть полностью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автоматизирован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путем применения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электронных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тахеометров, а составлять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план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можно на базе ЭВМ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графопостроителей.</w:instrText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Конечно, у данной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съемки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существует небольшой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недостаток: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непосре</w:t>
      </w:r>
      <w:r>
        <w:rPr>
          <w:sz w:val="28"/>
          <w:szCs w:val="28"/>
        </w:rPr>
        <w:t>д</w:t>
      </w:r>
      <w:r>
        <w:rPr>
          <w:sz w:val="28"/>
          <w:szCs w:val="28"/>
        </w:rPr>
        <w:t xml:space="preserve">ственное составление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плана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местности осуществляется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камеральных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условиях только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основе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результатов уже проделанных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полевых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зарисовок и измерений. 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этом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нельзя сказать, что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тахеометрическая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съемка имеет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меньшее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значение, чем другие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виды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съемок.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4051C4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Конечным результатом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тахеометрической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съемки выступает 3D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модель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формате*.dwg. Для экономии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затрат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заказчика возможно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выполнить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съемку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дельных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сложных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участков, например,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фасада или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каких-либо определенных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элементов.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Кроме этого, по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итогам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пространственной тахеометрической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съемки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происходит составление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планов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профилей ВЛ.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096EF7" w:rsidRPr="00945DE5" w:rsidRDefault="00096EF7" w:rsidP="00284225">
      <w:pPr>
        <w:pStyle w:val="2"/>
        <w:spacing w:line="360" w:lineRule="auto"/>
        <w:ind w:left="0" w:firstLine="567"/>
        <w:jc w:val="both"/>
        <w:rPr>
          <w:sz w:val="28"/>
        </w:rPr>
      </w:pPr>
      <w:bookmarkStart w:id="17" w:name="_Toc351902968"/>
    </w:p>
    <w:p w:rsidR="00EB25C4" w:rsidRPr="001A60BA" w:rsidRDefault="001C6840" w:rsidP="00BC6F96">
      <w:pPr>
        <w:pStyle w:val="2"/>
        <w:spacing w:line="360" w:lineRule="auto"/>
        <w:ind w:left="0" w:firstLine="567"/>
        <w:rPr>
          <w:sz w:val="28"/>
        </w:rPr>
      </w:pPr>
      <w:r w:rsidRPr="001A60BA">
        <w:rPr>
          <w:sz w:val="28"/>
        </w:rPr>
        <w:t>1.8</w:t>
      </w:r>
      <w:r w:rsidR="005661E6" w:rsidRPr="005661E6">
        <w:rPr>
          <w:sz w:val="28"/>
        </w:rPr>
        <w:t xml:space="preserve"> </w:t>
      </w:r>
      <w:r w:rsidR="00CE1D00">
        <w:rPr>
          <w:sz w:val="28"/>
        </w:rPr>
        <w:t xml:space="preserve"> </w:t>
      </w:r>
      <w:r w:rsidR="00EB25C4" w:rsidRPr="00815C33">
        <w:rPr>
          <w:spacing w:val="20"/>
          <w:sz w:val="28"/>
        </w:rPr>
        <w:t xml:space="preserve">Программное обеспечение для </w:t>
      </w:r>
      <w:r w:rsidR="00BB025F" w:rsidRPr="00815C33">
        <w:rPr>
          <w:spacing w:val="20"/>
          <w:sz w:val="28"/>
        </w:rPr>
        <w:fldChar w:fldCharType="begin"/>
      </w:r>
      <w:r w:rsidRPr="00815C33">
        <w:rPr>
          <w:spacing w:val="20"/>
          <w:sz w:val="28"/>
        </w:rPr>
        <w:instrText>eq камеральной</w:instrText>
      </w:r>
      <w:r w:rsidR="00BB025F" w:rsidRPr="00815C33">
        <w:rPr>
          <w:spacing w:val="20"/>
          <w:sz w:val="28"/>
        </w:rPr>
        <w:fldChar w:fldCharType="end"/>
      </w:r>
      <w:r w:rsidRPr="00815C33">
        <w:rPr>
          <w:spacing w:val="20"/>
          <w:sz w:val="28"/>
        </w:rPr>
        <w:t xml:space="preserve"> обработки резул</w:t>
      </w:r>
      <w:r w:rsidRPr="00815C33">
        <w:rPr>
          <w:spacing w:val="20"/>
          <w:sz w:val="28"/>
        </w:rPr>
        <w:t>ь</w:t>
      </w:r>
      <w:r w:rsidRPr="00815C33">
        <w:rPr>
          <w:spacing w:val="20"/>
          <w:sz w:val="28"/>
        </w:rPr>
        <w:t xml:space="preserve">татов </w:t>
      </w:r>
      <w:r w:rsidR="00BB025F" w:rsidRPr="00815C33">
        <w:rPr>
          <w:sz w:val="28"/>
          <w:highlight w:val="white"/>
        </w:rPr>
        <w:fldChar w:fldCharType="begin"/>
      </w:r>
      <w:r w:rsidRPr="00815C33">
        <w:rPr>
          <w:spacing w:val="20"/>
          <w:sz w:val="28"/>
          <w:highlight w:val="white"/>
        </w:rPr>
        <w:instrText>eq полевых</w:instrText>
      </w:r>
      <w:r w:rsidR="00BB025F" w:rsidRPr="00815C33">
        <w:rPr>
          <w:sz w:val="28"/>
          <w:highlight w:val="white"/>
        </w:rPr>
        <w:fldChar w:fldCharType="end"/>
      </w:r>
      <w:r>
        <w:rPr>
          <w:spacing w:val="20"/>
          <w:sz w:val="28"/>
        </w:rPr>
        <w:t xml:space="preserve"> измерений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bookmarkEnd w:id="17"/>
    </w:p>
    <w:p w:rsidR="003F290A" w:rsidRPr="003F290A" w:rsidRDefault="003F290A" w:rsidP="00BC6F96">
      <w:pPr>
        <w:spacing w:line="360" w:lineRule="auto"/>
      </w:pPr>
    </w:p>
    <w:p w:rsidR="00EB25C4" w:rsidRPr="004051C4" w:rsidRDefault="00EB25C4" w:rsidP="00BC6F96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выполнения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геодезических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изысканий обустройства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нефтяных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мест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рождений используется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следующее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программное обеспечение: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40"/>
          <w:szCs w:val="40"/>
        </w:rPr>
        <w:lastRenderedPageBreak/>
        <w:t>-</w:t>
      </w:r>
      <w:r w:rsidR="00782ED7" w:rsidRPr="00782ED7">
        <w:rPr>
          <w:sz w:val="28"/>
          <w:szCs w:val="28"/>
        </w:rPr>
        <w:t>«AutoCAD»</w:t>
      </w:r>
      <w:r w:rsidR="004F0A0C">
        <w:rPr>
          <w:sz w:val="28"/>
          <w:szCs w:val="28"/>
        </w:rPr>
        <w:t xml:space="preserve"> - наиболее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популярный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пакет программ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проектирования;</w:instrText>
      </w:r>
      <w:r w:rsidR="00BB025F">
        <w:rPr>
          <w:sz w:val="20"/>
          <w:szCs w:val="20"/>
          <w:highlight w:val="white"/>
        </w:rPr>
        <w:fldChar w:fldCharType="end"/>
      </w:r>
    </w:p>
    <w:p w:rsidR="003F290A" w:rsidRPr="00A61E94" w:rsidRDefault="00EB25C4" w:rsidP="00A61E9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782ED7" w:rsidRPr="00782ED7">
        <w:t xml:space="preserve"> </w:t>
      </w:r>
      <w:r w:rsidR="00782ED7" w:rsidRPr="00782ED7">
        <w:rPr>
          <w:sz w:val="28"/>
          <w:szCs w:val="28"/>
        </w:rPr>
        <w:t xml:space="preserve">CREDO </w:t>
      </w:r>
      <w:r>
        <w:rPr>
          <w:sz w:val="28"/>
          <w:szCs w:val="28"/>
        </w:rPr>
        <w:t xml:space="preserve">Топоплан и CREDO DAT -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программа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инженерно-геодезических изысканий,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землеустройства,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кадастра.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F4630E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 Программа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«AutoCAD»</w:instrText>
      </w:r>
      <w:r w:rsidR="00BB025F">
        <w:rPr>
          <w:sz w:val="20"/>
          <w:szCs w:val="20"/>
          <w:highlight w:val="white"/>
        </w:rPr>
        <w:fldChar w:fldCharType="end"/>
      </w:r>
      <w:r w:rsidR="00827D4C">
        <w:rPr>
          <w:sz w:val="28"/>
          <w:szCs w:val="28"/>
        </w:rPr>
        <w:t xml:space="preserve"> позволяет быстро</w:t>
      </w:r>
      <w:r>
        <w:rPr>
          <w:sz w:val="28"/>
          <w:szCs w:val="28"/>
        </w:rPr>
        <w:t xml:space="preserve"> создавать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различные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проекты с помощью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мощных</w:instrText>
      </w:r>
      <w:r w:rsidR="00BB025F">
        <w:rPr>
          <w:sz w:val="20"/>
          <w:szCs w:val="20"/>
          <w:highlight w:val="white"/>
        </w:rPr>
        <w:fldChar w:fldCharType="end"/>
      </w:r>
      <w:r w:rsidR="00F4630E">
        <w:rPr>
          <w:sz w:val="28"/>
          <w:szCs w:val="28"/>
        </w:rPr>
        <w:t xml:space="preserve"> систем документации</w:t>
      </w:r>
      <w:r w:rsidR="00F4630E" w:rsidRPr="007C005E">
        <w:rPr>
          <w:sz w:val="28"/>
          <w:szCs w:val="28"/>
        </w:rPr>
        <w:t>,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="00F4630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сокращает время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проверку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чертежей. Программа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позволяет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создавать различные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таблицы,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производить экспорт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импорт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данных «MS Excel», 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также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манипулировать различными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текстовыми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вставками.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Для промышленного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двухмерного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проектирования, данная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программа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пре</w:t>
      </w:r>
      <w:r>
        <w:rPr>
          <w:sz w:val="28"/>
          <w:szCs w:val="28"/>
        </w:rPr>
        <w:t>д</w:t>
      </w:r>
      <w:r>
        <w:rPr>
          <w:sz w:val="28"/>
          <w:szCs w:val="28"/>
        </w:rPr>
        <w:t xml:space="preserve">лагает самые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эффективные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инструменты. Специализированные,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мощные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граф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ческие пакеты,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которые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создаются на базе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данной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программы, отлично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подходят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проектировщиков и изыскателей.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Отличительной особенностью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данной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программы является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весьма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удобный интерфейс,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который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позволяет приближать или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отдалять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изображение на экране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компьютера,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используя функции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панорамирования.</w:instrText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Кроме основных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функций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данной программы, то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есть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функций создания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различных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чертежей, программа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позволяет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эффективно привязывать 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графическим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объектам программы,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другие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объекты, которые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могут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храниться во внешней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базе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данных, используя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ссылки.</w:instrText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0C7A74">
        <w:rPr>
          <w:sz w:val="28"/>
          <w:szCs w:val="28"/>
        </w:rPr>
        <w:t xml:space="preserve">Отличной возможностью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инженера,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который работает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программе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«AutoCAD», является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возможность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вывода на печать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нескольких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чертежей.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Последние версии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данной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программы эффективно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используют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возможности трехмерного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проектирования,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позволяет просматривать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модели из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любой точки,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проверять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интерференцию и экспортировать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модель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создания анимация, 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также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извлекать производственные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данные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производить технический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анализ.</w:instrText>
      </w:r>
      <w:r w:rsidR="00BB025F">
        <w:rPr>
          <w:sz w:val="20"/>
          <w:szCs w:val="20"/>
          <w:highlight w:val="white"/>
        </w:rPr>
        <w:fldChar w:fldCharType="end"/>
      </w:r>
    </w:p>
    <w:p w:rsidR="003F290A" w:rsidRPr="00A61E94" w:rsidRDefault="00EB25C4" w:rsidP="00A61E9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Для сохранения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различных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чертежей в программе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«AutoCAD»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используются два формата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файлов,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которые созданы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исключительно для</w:instrText>
      </w:r>
      <w:r w:rsidR="00BB025F">
        <w:rPr>
          <w:sz w:val="20"/>
          <w:szCs w:val="20"/>
          <w:highlight w:val="white"/>
        </w:rPr>
        <w:fldChar w:fldCharType="end"/>
      </w:r>
      <w:r w:rsidR="007C005E">
        <w:rPr>
          <w:sz w:val="28"/>
          <w:szCs w:val="28"/>
        </w:rPr>
        <w:t xml:space="preserve"> программы </w:t>
      </w:r>
      <w:r>
        <w:rPr>
          <w:sz w:val="28"/>
          <w:szCs w:val="28"/>
        </w:rPr>
        <w:t xml:space="preserve"> – это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форматы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*.DXF и *.DWG. 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использовании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программы «AutoCAD» Вы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легко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 xml:space="preserve">просто можете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создавать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чертежи в различных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слоях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делать видимыми или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невидимыми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данные слои.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EF0769">
        <w:rPr>
          <w:sz w:val="28"/>
          <w:szCs w:val="28"/>
        </w:rPr>
        <w:t>После выполнения</w:t>
      </w:r>
      <w:r w:rsidR="00F1669E">
        <w:rPr>
          <w:sz w:val="28"/>
          <w:szCs w:val="28"/>
        </w:rPr>
        <w:t xml:space="preserve"> </w:t>
      </w:r>
      <w:r w:rsidRPr="00EF0769">
        <w:rPr>
          <w:sz w:val="28"/>
          <w:szCs w:val="28"/>
        </w:rPr>
        <w:t xml:space="preserve">тахеометрической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съемки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 данные из тахеометра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передаются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компьютер в виде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текстового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файла. Далее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файл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необходимо и</w:t>
      </w:r>
      <w:r>
        <w:rPr>
          <w:sz w:val="28"/>
          <w:szCs w:val="28"/>
        </w:rPr>
        <w:t>м</w:t>
      </w:r>
      <w:r>
        <w:rPr>
          <w:sz w:val="28"/>
          <w:szCs w:val="28"/>
        </w:rPr>
        <w:t xml:space="preserve">портировать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программу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CREDO DAT для камеральной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обработки.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Программа умеет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распознавать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файлы практически со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всех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типов тахеометров.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</w:instrText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Если часть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полевых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работ была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проведена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помощью GPS приемников, то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предварительно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необходимо сделать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обработку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данных в программе,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которая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идет в комплекте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ними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импортировать в CREDO DAT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только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координаты точек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съемки.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Далее выполняется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процесс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уравнивания геодезических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измерений.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Возмо</w:t>
      </w:r>
      <w:r>
        <w:rPr>
          <w:sz w:val="28"/>
          <w:szCs w:val="28"/>
        </w:rPr>
        <w:t>ж</w:t>
      </w:r>
      <w:r>
        <w:rPr>
          <w:sz w:val="28"/>
          <w:szCs w:val="28"/>
        </w:rPr>
        <w:t xml:space="preserve">но, что получится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так, что по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окончании уравнивания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программа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выдает сообщ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ние 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недопустимых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ошибках. В этом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случае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необходимо выполнить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анализ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съемки на наличие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грубых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ошибок в угловых,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линейных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высотных измерениях,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проанализировав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ведомости отчетов по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данным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грубых ошибок.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После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анализа и исключения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ошибочных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данных, выполняется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повторное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уравнивание.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EF0769">
        <w:rPr>
          <w:sz w:val="28"/>
          <w:szCs w:val="28"/>
        </w:rPr>
        <w:t xml:space="preserve">Далее можно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приступать 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построению основы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топоплана. Все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закодирова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ные пикеты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отобразятся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окне программы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автоматически.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противном случае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каждому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пикету придется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назначать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коды вручную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основании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абриса, что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нимет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больше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времени. Поскольку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автоматизация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данных съемки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помощью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левого кодирования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существенно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сокращает время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камеральную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обработку.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Далее полученные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результаты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камеральной обработки из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CREDO DAT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пер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даются в программу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CREDO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ТОПОПЛАН для создания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топографического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плана. План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выполняется в два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этапа: создание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цифровой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модели рельефа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цифровой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модели ситуации.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</w:instrText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Создание цифровой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модели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рельефа выполняется по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рельефным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точкам, с использованием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структурной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линии нерегулярной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сеткой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треугольников. Стру</w:t>
      </w:r>
      <w:r>
        <w:rPr>
          <w:sz w:val="28"/>
          <w:szCs w:val="28"/>
        </w:rPr>
        <w:t>к</w:t>
      </w:r>
      <w:r>
        <w:rPr>
          <w:sz w:val="28"/>
          <w:szCs w:val="28"/>
        </w:rPr>
        <w:t xml:space="preserve">турная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линия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создается для уточнения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модели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рельефа в водораздельной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линии,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тальвегах, в местах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бордюров,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бровок откоса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т.д.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Рельеф поверхности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отображается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горизонталями, а также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виде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штриховки откоса или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обрыва.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lastRenderedPageBreak/>
        <w:t xml:space="preserve">Высота сечения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рельефа, вид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отображения горизонталей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может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определяться как для всей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поверхности, так и для ее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отдельных участков,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состоящих из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группы выбранных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треугольников.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Для формирования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цифровой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модели ситуации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CREDO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ТОПОПЛАН и</w:t>
      </w:r>
      <w:r>
        <w:rPr>
          <w:sz w:val="28"/>
          <w:szCs w:val="28"/>
        </w:rPr>
        <w:t>с</w:t>
      </w:r>
      <w:r>
        <w:rPr>
          <w:sz w:val="28"/>
          <w:szCs w:val="28"/>
        </w:rPr>
        <w:t xml:space="preserve">пользуется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топографический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классификатор, в котором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определяется тип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локал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зации объекта,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состав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семантической информации,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условия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отображения и ген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рализации.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</w:instrText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В системе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CREDO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ТОПОПЛАН ситуационный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план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 создается  точечными,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линейными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площадными топографическими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объектами.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Каждый созданный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объект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отображается соответствующим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условным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знаком, который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может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автом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тически изменяться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зависимости от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масштаба отображения.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Кроме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типа отобр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жения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созданного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объекта может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вводиться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семантика объекта.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Состав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сема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тики определяется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редакторе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классификатора и может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быть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изменен, дополнен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соответствии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потребностями пользователя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конкретными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задачами. Например,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ситуационный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план нанесено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здание,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которое имеет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требуемые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инструкциями параметры –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этажность,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материал, назначение.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Составу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семантики этого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здания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можно присвоить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дополнительные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характеристики – отметка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пола,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ведомственная принадлежность, год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постройки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т.д.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При передаче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файла из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CREDO DAT</w:t>
      </w:r>
      <w:r w:rsidR="001724DD">
        <w:rPr>
          <w:sz w:val="28"/>
          <w:szCs w:val="28"/>
        </w:rPr>
        <w:t xml:space="preserve"> </w:t>
      </w:r>
      <w:r w:rsidR="006E4D94">
        <w:rPr>
          <w:sz w:val="28"/>
          <w:szCs w:val="28"/>
        </w:rPr>
        <w:t xml:space="preserve">(Рисунок </w:t>
      </w:r>
      <w:r w:rsidR="00080C97">
        <w:rPr>
          <w:sz w:val="28"/>
          <w:szCs w:val="28"/>
        </w:rPr>
        <w:t>8</w:t>
      </w:r>
      <w:r w:rsidR="006E4D94">
        <w:rPr>
          <w:sz w:val="28"/>
          <w:szCs w:val="28"/>
        </w:rPr>
        <w:t>)</w:t>
      </w:r>
      <w:r>
        <w:rPr>
          <w:sz w:val="28"/>
          <w:szCs w:val="28"/>
        </w:rPr>
        <w:t xml:space="preserve"> в CREDO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ТОПОПЛАН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данные по кодам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объектов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передаются и отображаются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автоматически. Все эти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коды объектов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имеют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дополнительные описания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слое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семантики. При необх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димости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можно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дополнить ситуацию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новыми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условными знаками или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поменять,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удалить имеющиеся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условные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знаки.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После того как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создана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цифровая модель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рельефа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цифровая модель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ситуации,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чертежной модели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выполняется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доводка топографического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плана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вывод на печать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виде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листов чертежа или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планшетов.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EB25C4" w:rsidRPr="00817581" w:rsidRDefault="00EB25C4" w:rsidP="00EB25C4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t xml:space="preserve">Для подготовки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чертежа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топографического плана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программе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CREDO Т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ПОПЛАН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имеются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шаблоны чертежа,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которых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настраивается вид и его допо</w:t>
      </w:r>
      <w:r>
        <w:rPr>
          <w:sz w:val="28"/>
          <w:szCs w:val="28"/>
        </w:rPr>
        <w:t>л</w:t>
      </w:r>
      <w:r>
        <w:rPr>
          <w:sz w:val="28"/>
          <w:szCs w:val="28"/>
        </w:rPr>
        <w:t xml:space="preserve">нительное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оформление,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например, надписи,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зарамочное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оформление планшета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т.д.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AC19DA" w:rsidRDefault="00EB25C4" w:rsidP="00FD389F">
      <w:pPr>
        <w:spacing w:line="360" w:lineRule="auto"/>
        <w:ind w:firstLine="567"/>
        <w:jc w:val="both"/>
        <w:rPr>
          <w:sz w:val="28"/>
          <w:szCs w:val="28"/>
        </w:rPr>
      </w:pPr>
      <w:r w:rsidRPr="00817581">
        <w:rPr>
          <w:sz w:val="28"/>
          <w:szCs w:val="28"/>
        </w:rPr>
        <w:lastRenderedPageBreak/>
        <w:t xml:space="preserve">Далее, созданная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программе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CREDO ТОПОПЛАН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цифровая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модель мес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ности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может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выводиться в виде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топографического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плана на печать,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непосредственно из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программы или экспортироваться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форматы 3D DXF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MIF/MID через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программу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CREDO КОНВЕРТЕР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дальнейшей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работы[7]</w:t>
      </w:r>
    </w:p>
    <w:p w:rsidR="00D57275" w:rsidRDefault="00914E93" w:rsidP="004C292C">
      <w:pPr>
        <w:spacing w:line="360" w:lineRule="auto"/>
        <w:ind w:firstLine="567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317628" cy="3233318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699" cy="3233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416" w:rsidRPr="001724DD" w:rsidRDefault="008C43AD" w:rsidP="00EE0FF8">
      <w:pPr>
        <w:spacing w:line="360" w:lineRule="auto"/>
        <w:ind w:firstLine="567"/>
        <w:jc w:val="center"/>
      </w:pPr>
      <w:r w:rsidRPr="001724DD">
        <w:t xml:space="preserve">Рисунок </w:t>
      </w:r>
      <w:r w:rsidR="00080C97">
        <w:t>8</w:t>
      </w:r>
      <w:r w:rsidRPr="001724DD">
        <w:t xml:space="preserve"> -  </w:t>
      </w:r>
      <w:r w:rsidR="00A05D83" w:rsidRPr="001724DD">
        <w:t xml:space="preserve">CREDO </w:t>
      </w:r>
      <w:r w:rsidR="00914E93">
        <w:t>ТОПОПЛАН (Рельеф)</w:t>
      </w:r>
    </w:p>
    <w:p w:rsidR="00D76412" w:rsidRDefault="00D76412" w:rsidP="00EE0FF8">
      <w:pPr>
        <w:spacing w:line="360" w:lineRule="auto"/>
        <w:ind w:firstLine="567"/>
        <w:jc w:val="center"/>
        <w:rPr>
          <w:sz w:val="28"/>
          <w:szCs w:val="28"/>
        </w:rPr>
      </w:pPr>
    </w:p>
    <w:p w:rsidR="00887416" w:rsidRPr="00887416" w:rsidRDefault="00EC19CF" w:rsidP="00887416">
      <w:pPr>
        <w:spacing w:line="360" w:lineRule="auto"/>
        <w:ind w:firstLine="567"/>
        <w:jc w:val="both"/>
        <w:rPr>
          <w:sz w:val="28"/>
          <w:szCs w:val="28"/>
        </w:rPr>
      </w:pPr>
      <w:r w:rsidRPr="00887416">
        <w:rPr>
          <w:sz w:val="28"/>
          <w:szCs w:val="28"/>
        </w:rPr>
        <w:t>Камеральная обработка результатов геодезических измерений является</w:t>
      </w:r>
      <w:r w:rsidRPr="00887416">
        <w:rPr>
          <w:sz w:val="28"/>
          <w:szCs w:val="28"/>
        </w:rPr>
        <w:br/>
        <w:t>одной из важнейших частей процесса по получению цифровой модели</w:t>
      </w:r>
      <w:r w:rsidRPr="00887416">
        <w:rPr>
          <w:sz w:val="28"/>
          <w:szCs w:val="28"/>
        </w:rPr>
        <w:br/>
        <w:t>местности. На самом деле, камеральная обработка результатов требуется</w:t>
      </w:r>
      <w:r w:rsidRPr="00887416">
        <w:rPr>
          <w:sz w:val="28"/>
          <w:szCs w:val="28"/>
        </w:rPr>
        <w:br/>
        <w:t>практически при любых геодезических работах - начиная от работ по</w:t>
      </w:r>
      <w:r w:rsidRPr="00887416">
        <w:rPr>
          <w:sz w:val="28"/>
          <w:szCs w:val="28"/>
        </w:rPr>
        <w:br/>
        <w:t>геодезии в строительстве, и заканчивая обработкой полевых измерений при</w:t>
      </w:r>
      <w:r w:rsidRPr="00887416">
        <w:rPr>
          <w:sz w:val="28"/>
          <w:szCs w:val="28"/>
        </w:rPr>
        <w:br/>
        <w:t>топографических съемках</w:t>
      </w:r>
      <w:r w:rsidR="00887416" w:rsidRPr="00887416">
        <w:rPr>
          <w:sz w:val="28"/>
          <w:szCs w:val="28"/>
        </w:rPr>
        <w:t>.</w:t>
      </w:r>
    </w:p>
    <w:p w:rsidR="00EC19CF" w:rsidRPr="00887416" w:rsidRDefault="00FB3DFA" w:rsidP="00FB3DF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="00887416" w:rsidRPr="00887416">
        <w:rPr>
          <w:sz w:val="28"/>
          <w:szCs w:val="28"/>
        </w:rPr>
        <w:t xml:space="preserve">связи с этим встает вопрос о </w:t>
      </w:r>
      <w:r w:rsidR="00EC19CF" w:rsidRPr="00887416">
        <w:rPr>
          <w:sz w:val="28"/>
          <w:szCs w:val="28"/>
        </w:rPr>
        <w:t>повышении</w:t>
      </w:r>
      <w:r w:rsidR="00EC19CF" w:rsidRPr="00887416">
        <w:rPr>
          <w:sz w:val="28"/>
          <w:szCs w:val="28"/>
        </w:rPr>
        <w:br/>
        <w:t>автоматизации результатов геодезических измерений.</w:t>
      </w:r>
    </w:p>
    <w:p w:rsidR="00887416" w:rsidRPr="00887416" w:rsidRDefault="00887416" w:rsidP="00887416">
      <w:pPr>
        <w:spacing w:line="360" w:lineRule="auto"/>
        <w:ind w:firstLine="567"/>
        <w:jc w:val="both"/>
        <w:rPr>
          <w:sz w:val="28"/>
          <w:szCs w:val="28"/>
        </w:rPr>
      </w:pPr>
      <w:r w:rsidRPr="00887416">
        <w:rPr>
          <w:sz w:val="28"/>
          <w:szCs w:val="28"/>
        </w:rPr>
        <w:t xml:space="preserve">Также </w:t>
      </w:r>
      <w:r w:rsidR="00520090">
        <w:rPr>
          <w:sz w:val="28"/>
          <w:szCs w:val="28"/>
        </w:rPr>
        <w:t>по причине отсутствия</w:t>
      </w:r>
      <w:r w:rsidRPr="00887416">
        <w:rPr>
          <w:sz w:val="28"/>
          <w:szCs w:val="28"/>
        </w:rPr>
        <w:t xml:space="preserve"> единого программного комплекса, предназн</w:t>
      </w:r>
      <w:r w:rsidRPr="00887416">
        <w:rPr>
          <w:sz w:val="28"/>
          <w:szCs w:val="28"/>
        </w:rPr>
        <w:t>а</w:t>
      </w:r>
      <w:r w:rsidRPr="00887416">
        <w:rPr>
          <w:sz w:val="28"/>
          <w:szCs w:val="28"/>
        </w:rPr>
        <w:t>ченного для геодезического сопровождения строительства  способного решать все задачи, современные программы и программные комплексы необходимо моде</w:t>
      </w:r>
      <w:r w:rsidRPr="00887416">
        <w:rPr>
          <w:sz w:val="28"/>
          <w:szCs w:val="28"/>
        </w:rPr>
        <w:t>р</w:t>
      </w:r>
      <w:r w:rsidRPr="00887416">
        <w:rPr>
          <w:sz w:val="28"/>
          <w:szCs w:val="28"/>
        </w:rPr>
        <w:t>низировать.</w:t>
      </w:r>
    </w:p>
    <w:p w:rsidR="00887416" w:rsidRPr="00887416" w:rsidRDefault="00887416" w:rsidP="00887416">
      <w:pPr>
        <w:spacing w:line="360" w:lineRule="auto"/>
        <w:ind w:firstLine="567"/>
        <w:rPr>
          <w:sz w:val="28"/>
          <w:szCs w:val="28"/>
        </w:rPr>
      </w:pPr>
      <w:r w:rsidRPr="00887416">
        <w:rPr>
          <w:sz w:val="28"/>
          <w:szCs w:val="28"/>
        </w:rPr>
        <w:lastRenderedPageBreak/>
        <w:t xml:space="preserve">Использование цифровых </w:t>
      </w:r>
      <w:r w:rsidR="0019664E">
        <w:rPr>
          <w:sz w:val="28"/>
          <w:szCs w:val="28"/>
        </w:rPr>
        <w:t xml:space="preserve">моделей местности </w:t>
      </w:r>
      <w:r w:rsidRPr="00887416">
        <w:rPr>
          <w:sz w:val="28"/>
          <w:szCs w:val="28"/>
        </w:rPr>
        <w:t xml:space="preserve"> значительно увеличивает ст</w:t>
      </w:r>
      <w:r w:rsidRPr="00887416">
        <w:rPr>
          <w:sz w:val="28"/>
          <w:szCs w:val="28"/>
        </w:rPr>
        <w:t>е</w:t>
      </w:r>
      <w:r w:rsidRPr="00887416">
        <w:rPr>
          <w:sz w:val="28"/>
          <w:szCs w:val="28"/>
        </w:rPr>
        <w:t>пень автоматизации процесса проектирования и актуально в решении различных задач. Модели реальных объектов местности и рельефа могут быть созданы ра</w:t>
      </w:r>
      <w:r w:rsidRPr="00887416">
        <w:rPr>
          <w:sz w:val="28"/>
          <w:szCs w:val="28"/>
        </w:rPr>
        <w:t>з</w:t>
      </w:r>
      <w:r w:rsidRPr="00887416">
        <w:rPr>
          <w:sz w:val="28"/>
          <w:szCs w:val="28"/>
        </w:rPr>
        <w:t>личными методами, в том числе и с помощью высокоточной GPS технологии к</w:t>
      </w:r>
      <w:r w:rsidRPr="00887416">
        <w:rPr>
          <w:sz w:val="28"/>
          <w:szCs w:val="28"/>
        </w:rPr>
        <w:t>о</w:t>
      </w:r>
      <w:r w:rsidRPr="00887416">
        <w:rPr>
          <w:sz w:val="28"/>
          <w:szCs w:val="28"/>
        </w:rPr>
        <w:t>торая становится одним из основных средств для</w:t>
      </w:r>
      <w:r>
        <w:rPr>
          <w:sz w:val="28"/>
          <w:szCs w:val="28"/>
        </w:rPr>
        <w:t xml:space="preserve"> решения </w:t>
      </w:r>
      <w:r w:rsidRPr="00887416">
        <w:rPr>
          <w:sz w:val="28"/>
          <w:szCs w:val="28"/>
        </w:rPr>
        <w:t>разнообразных геод</w:t>
      </w:r>
      <w:r w:rsidRPr="00887416">
        <w:rPr>
          <w:sz w:val="28"/>
          <w:szCs w:val="28"/>
        </w:rPr>
        <w:t>е</w:t>
      </w:r>
      <w:r w:rsidRPr="00887416">
        <w:rPr>
          <w:sz w:val="28"/>
          <w:szCs w:val="28"/>
        </w:rPr>
        <w:t>зи</w:t>
      </w:r>
      <w:r>
        <w:rPr>
          <w:sz w:val="28"/>
          <w:szCs w:val="28"/>
        </w:rPr>
        <w:t>ческих задач</w:t>
      </w:r>
      <w:r w:rsidRPr="00887416">
        <w:rPr>
          <w:sz w:val="28"/>
          <w:szCs w:val="28"/>
        </w:rPr>
        <w:t>.</w:t>
      </w:r>
    </w:p>
    <w:p w:rsidR="00887416" w:rsidRPr="00887416" w:rsidRDefault="00887416" w:rsidP="00887416">
      <w:pPr>
        <w:spacing w:line="360" w:lineRule="auto"/>
        <w:ind w:firstLine="567"/>
        <w:jc w:val="both"/>
        <w:rPr>
          <w:sz w:val="28"/>
          <w:szCs w:val="28"/>
        </w:rPr>
      </w:pPr>
      <w:r w:rsidRPr="00887416">
        <w:rPr>
          <w:sz w:val="28"/>
          <w:szCs w:val="28"/>
        </w:rPr>
        <w:t>Важную тенденцию представляет установление сетей из непрерывно</w:t>
      </w:r>
      <w:r w:rsidRPr="00887416">
        <w:rPr>
          <w:sz w:val="28"/>
          <w:szCs w:val="28"/>
        </w:rPr>
        <w:br/>
        <w:t>оперирующих приемников, поскольку оно постепенно ведет к сетевому методу</w:t>
      </w:r>
      <w:r w:rsidRPr="00887416">
        <w:rPr>
          <w:sz w:val="28"/>
          <w:szCs w:val="28"/>
        </w:rPr>
        <w:br/>
        <w:t>с пост-обработкой или обработкой в реальном времени.</w:t>
      </w:r>
    </w:p>
    <w:p w:rsidR="00887416" w:rsidRPr="00887416" w:rsidRDefault="00887416" w:rsidP="00887416">
      <w:pPr>
        <w:spacing w:line="360" w:lineRule="auto"/>
        <w:ind w:firstLine="567"/>
        <w:jc w:val="both"/>
        <w:rPr>
          <w:sz w:val="28"/>
          <w:szCs w:val="28"/>
        </w:rPr>
      </w:pPr>
      <w:r w:rsidRPr="00887416">
        <w:rPr>
          <w:sz w:val="28"/>
          <w:szCs w:val="28"/>
        </w:rPr>
        <w:t>В этих условиях,  геодезист, придя на точку, моментально получает</w:t>
      </w:r>
      <w:r w:rsidRPr="00887416">
        <w:rPr>
          <w:sz w:val="28"/>
          <w:szCs w:val="28"/>
        </w:rPr>
        <w:br/>
        <w:t>координаты в нужной системе с абсолютной точностью на уровне сантиметра и способен быстро и качественно выполнять поставленные перед ним задачи.</w:t>
      </w:r>
    </w:p>
    <w:p w:rsidR="00887416" w:rsidRDefault="00887416" w:rsidP="00887416">
      <w:pPr>
        <w:spacing w:line="360" w:lineRule="auto"/>
        <w:ind w:firstLine="567"/>
        <w:rPr>
          <w:sz w:val="28"/>
          <w:szCs w:val="28"/>
        </w:rPr>
      </w:pPr>
      <w:r w:rsidRPr="00887416">
        <w:rPr>
          <w:sz w:val="28"/>
          <w:szCs w:val="28"/>
        </w:rPr>
        <w:t>Прогресс в развитии средств и методов определения координат и, особенно, широкое внедрение в практику</w:t>
      </w:r>
      <w:r>
        <w:rPr>
          <w:sz w:val="28"/>
          <w:szCs w:val="28"/>
        </w:rPr>
        <w:t xml:space="preserve"> </w:t>
      </w:r>
      <w:r w:rsidRPr="00887416">
        <w:rPr>
          <w:sz w:val="28"/>
          <w:szCs w:val="28"/>
        </w:rPr>
        <w:t>спутниковых навигационных систем ведет к дал</w:t>
      </w:r>
      <w:r w:rsidRPr="00887416">
        <w:rPr>
          <w:sz w:val="28"/>
          <w:szCs w:val="28"/>
        </w:rPr>
        <w:t>ь</w:t>
      </w:r>
      <w:r w:rsidRPr="00887416">
        <w:rPr>
          <w:sz w:val="28"/>
          <w:szCs w:val="28"/>
        </w:rPr>
        <w:t>нейшему увеличению производительности и эффективности работы маркшейде</w:t>
      </w:r>
      <w:r w:rsidRPr="00887416">
        <w:rPr>
          <w:sz w:val="28"/>
          <w:szCs w:val="28"/>
        </w:rPr>
        <w:t>р</w:t>
      </w:r>
      <w:r w:rsidRPr="00887416">
        <w:rPr>
          <w:sz w:val="28"/>
          <w:szCs w:val="28"/>
        </w:rPr>
        <w:t>ско-геодезической службы.</w:t>
      </w:r>
    </w:p>
    <w:p w:rsidR="00BC6F96" w:rsidRDefault="00BC6F96" w:rsidP="00887416">
      <w:pPr>
        <w:spacing w:line="360" w:lineRule="auto"/>
        <w:ind w:firstLine="567"/>
        <w:rPr>
          <w:sz w:val="28"/>
          <w:szCs w:val="28"/>
        </w:rPr>
      </w:pPr>
    </w:p>
    <w:p w:rsidR="00BC6F96" w:rsidRDefault="00BC6F96" w:rsidP="00887416">
      <w:pPr>
        <w:spacing w:line="360" w:lineRule="auto"/>
        <w:ind w:firstLine="567"/>
        <w:rPr>
          <w:sz w:val="28"/>
          <w:szCs w:val="28"/>
        </w:rPr>
      </w:pPr>
    </w:p>
    <w:p w:rsidR="00BC6F96" w:rsidRDefault="00BC6F96" w:rsidP="00887416">
      <w:pPr>
        <w:spacing w:line="360" w:lineRule="auto"/>
        <w:ind w:firstLine="567"/>
        <w:rPr>
          <w:sz w:val="28"/>
          <w:szCs w:val="28"/>
        </w:rPr>
      </w:pPr>
    </w:p>
    <w:p w:rsidR="00BC6F96" w:rsidRDefault="00BC6F96" w:rsidP="00887416">
      <w:pPr>
        <w:spacing w:line="360" w:lineRule="auto"/>
        <w:ind w:firstLine="567"/>
        <w:rPr>
          <w:sz w:val="28"/>
          <w:szCs w:val="28"/>
        </w:rPr>
      </w:pPr>
    </w:p>
    <w:p w:rsidR="00080C97" w:rsidRDefault="00080C97" w:rsidP="00887416">
      <w:pPr>
        <w:spacing w:line="360" w:lineRule="auto"/>
        <w:ind w:firstLine="567"/>
        <w:rPr>
          <w:sz w:val="28"/>
          <w:szCs w:val="28"/>
        </w:rPr>
      </w:pPr>
    </w:p>
    <w:p w:rsidR="00080C97" w:rsidRDefault="00080C97" w:rsidP="00887416">
      <w:pPr>
        <w:spacing w:line="360" w:lineRule="auto"/>
        <w:ind w:firstLine="567"/>
        <w:rPr>
          <w:sz w:val="28"/>
          <w:szCs w:val="28"/>
        </w:rPr>
      </w:pPr>
    </w:p>
    <w:p w:rsidR="00080C97" w:rsidRDefault="00080C97" w:rsidP="00887416">
      <w:pPr>
        <w:spacing w:line="360" w:lineRule="auto"/>
        <w:ind w:firstLine="567"/>
        <w:rPr>
          <w:sz w:val="28"/>
          <w:szCs w:val="28"/>
        </w:rPr>
      </w:pPr>
    </w:p>
    <w:p w:rsidR="00080C97" w:rsidRDefault="00080C97" w:rsidP="00887416">
      <w:pPr>
        <w:spacing w:line="360" w:lineRule="auto"/>
        <w:ind w:firstLine="567"/>
        <w:rPr>
          <w:sz w:val="28"/>
          <w:szCs w:val="28"/>
        </w:rPr>
      </w:pPr>
    </w:p>
    <w:p w:rsidR="00080C97" w:rsidRDefault="00080C97" w:rsidP="00887416">
      <w:pPr>
        <w:spacing w:line="360" w:lineRule="auto"/>
        <w:ind w:firstLine="567"/>
        <w:rPr>
          <w:sz w:val="28"/>
          <w:szCs w:val="28"/>
        </w:rPr>
      </w:pPr>
    </w:p>
    <w:p w:rsidR="00080C97" w:rsidRDefault="00080C97" w:rsidP="00887416">
      <w:pPr>
        <w:spacing w:line="360" w:lineRule="auto"/>
        <w:ind w:firstLine="567"/>
        <w:rPr>
          <w:sz w:val="28"/>
          <w:szCs w:val="28"/>
        </w:rPr>
      </w:pPr>
    </w:p>
    <w:p w:rsidR="00080C97" w:rsidRDefault="00080C97" w:rsidP="00887416">
      <w:pPr>
        <w:spacing w:line="360" w:lineRule="auto"/>
        <w:ind w:firstLine="567"/>
        <w:rPr>
          <w:sz w:val="28"/>
          <w:szCs w:val="28"/>
        </w:rPr>
      </w:pPr>
    </w:p>
    <w:p w:rsidR="00386817" w:rsidRPr="001A60BA" w:rsidRDefault="00887416" w:rsidP="00BC6F96">
      <w:pPr>
        <w:pStyle w:val="1"/>
        <w:spacing w:line="360" w:lineRule="auto"/>
        <w:rPr>
          <w:rFonts w:ascii="Times New Roman" w:hAnsi="Times New Roman" w:cs="Times New Roman"/>
          <w:b w:val="0"/>
          <w:color w:val="auto"/>
        </w:rPr>
      </w:pPr>
      <w:bookmarkStart w:id="18" w:name="_Toc351902969"/>
      <w:r>
        <w:rPr>
          <w:rFonts w:ascii="Times New Roman" w:hAnsi="Times New Roman" w:cs="Times New Roman"/>
          <w:b w:val="0"/>
          <w:color w:val="auto"/>
        </w:rPr>
        <w:lastRenderedPageBreak/>
        <w:t xml:space="preserve">        </w:t>
      </w:r>
      <w:r w:rsidR="004E2685">
        <w:rPr>
          <w:rFonts w:ascii="Times New Roman" w:hAnsi="Times New Roman" w:cs="Times New Roman"/>
          <w:b w:val="0"/>
          <w:color w:val="auto"/>
        </w:rPr>
        <w:t xml:space="preserve">2 ГЕОДЕЗИЧЕСКО-МАРКШЕЙДЕРСКИЕ </w:t>
      </w:r>
      <w:r w:rsidR="00BB025F">
        <w:rPr>
          <w:sz w:val="20"/>
          <w:szCs w:val="20"/>
          <w:highlight w:val="white"/>
        </w:rPr>
        <w:fldChar w:fldCharType="begin"/>
      </w:r>
      <w:r w:rsidR="004E2685">
        <w:rPr>
          <w:rFonts w:ascii="Times New Roman" w:hAnsi="Times New Roman" w:cs="Times New Roman"/>
          <w:b w:val="0"/>
          <w:color w:val="auto"/>
          <w:highlight w:val="white"/>
        </w:rPr>
        <w:instrText>eq РАБОТЫ ООО</w:instrText>
      </w:r>
      <w:r w:rsidR="00BB025F">
        <w:rPr>
          <w:sz w:val="20"/>
          <w:szCs w:val="20"/>
          <w:highlight w:val="white"/>
        </w:rPr>
        <w:fldChar w:fldCharType="end"/>
      </w:r>
      <w:r w:rsidR="004E2685">
        <w:rPr>
          <w:rFonts w:ascii="Times New Roman" w:hAnsi="Times New Roman" w:cs="Times New Roman"/>
          <w:b w:val="0"/>
          <w:color w:val="auto"/>
        </w:rPr>
        <w:t xml:space="preserve"> «ЛУКОЙЛ-З</w:t>
      </w:r>
      <w:r w:rsidR="00E71131">
        <w:rPr>
          <w:rFonts w:ascii="Times New Roman" w:hAnsi="Times New Roman" w:cs="Times New Roman"/>
          <w:b w:val="0"/>
          <w:color w:val="auto"/>
        </w:rPr>
        <w:t>ападная</w:t>
      </w:r>
      <w:r w:rsidR="004E2685">
        <w:rPr>
          <w:rFonts w:ascii="Times New Roman" w:hAnsi="Times New Roman" w:cs="Times New Roman"/>
          <w:b w:val="0"/>
          <w:color w:val="auto"/>
        </w:rPr>
        <w:t xml:space="preserve"> С</w:t>
      </w:r>
      <w:r w:rsidR="00E71131">
        <w:rPr>
          <w:rFonts w:ascii="Times New Roman" w:hAnsi="Times New Roman" w:cs="Times New Roman"/>
          <w:b w:val="0"/>
          <w:color w:val="auto"/>
        </w:rPr>
        <w:t>ибирь</w:t>
      </w:r>
      <w:r w:rsidR="004E2685">
        <w:rPr>
          <w:rFonts w:ascii="Times New Roman" w:hAnsi="Times New Roman" w:cs="Times New Roman"/>
          <w:b w:val="0"/>
          <w:color w:val="auto"/>
        </w:rPr>
        <w:t xml:space="preserve">» ДЛЯ </w:t>
      </w:r>
      <w:r w:rsidR="00BB025F">
        <w:rPr>
          <w:sz w:val="20"/>
          <w:szCs w:val="20"/>
          <w:highlight w:val="white"/>
        </w:rPr>
        <w:fldChar w:fldCharType="begin"/>
      </w:r>
      <w:r w:rsidR="004E2685">
        <w:rPr>
          <w:rFonts w:ascii="Times New Roman" w:hAnsi="Times New Roman" w:cs="Times New Roman"/>
          <w:b w:val="0"/>
          <w:color w:val="auto"/>
          <w:highlight w:val="white"/>
        </w:rPr>
        <w:instrText>eq ОБУСТРОЙСТВА</w:instrText>
      </w:r>
      <w:r w:rsidR="00BB025F">
        <w:rPr>
          <w:sz w:val="20"/>
          <w:szCs w:val="20"/>
          <w:highlight w:val="white"/>
        </w:rPr>
        <w:fldChar w:fldCharType="end"/>
      </w:r>
      <w:r w:rsidR="004E2685">
        <w:rPr>
          <w:rFonts w:ascii="Times New Roman" w:hAnsi="Times New Roman" w:cs="Times New Roman"/>
          <w:b w:val="0"/>
          <w:color w:val="auto"/>
        </w:rPr>
        <w:t xml:space="preserve"> КУСТА 222 ТЕВЛИНСКО-РУССКИНСКОГО </w:t>
      </w:r>
      <w:r w:rsidR="00BB025F">
        <w:rPr>
          <w:sz w:val="20"/>
          <w:szCs w:val="20"/>
          <w:highlight w:val="white"/>
        </w:rPr>
        <w:fldChar w:fldCharType="begin"/>
      </w:r>
      <w:r w:rsidR="004E2685">
        <w:rPr>
          <w:rFonts w:ascii="Times New Roman" w:hAnsi="Times New Roman" w:cs="Times New Roman"/>
          <w:b w:val="0"/>
          <w:color w:val="auto"/>
          <w:highlight w:val="white"/>
        </w:rPr>
        <w:instrText>eq МЕСТОРОЖДЕНИЯ</w:instrText>
      </w:r>
      <w:r w:rsidR="00BB025F">
        <w:rPr>
          <w:sz w:val="20"/>
          <w:szCs w:val="20"/>
          <w:highlight w:val="white"/>
        </w:rPr>
        <w:fldChar w:fldCharType="end"/>
      </w:r>
      <w:bookmarkEnd w:id="18"/>
    </w:p>
    <w:p w:rsidR="00386817" w:rsidRPr="001A60BA" w:rsidRDefault="00386817" w:rsidP="00386817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386817" w:rsidRDefault="00386817" w:rsidP="00BC6F96">
      <w:pPr>
        <w:pStyle w:val="2"/>
        <w:spacing w:line="360" w:lineRule="auto"/>
        <w:ind w:left="567"/>
        <w:rPr>
          <w:spacing w:val="20"/>
          <w:sz w:val="28"/>
        </w:rPr>
      </w:pPr>
      <w:bookmarkStart w:id="19" w:name="_Toc351902970"/>
      <w:r w:rsidRPr="00CE1D00">
        <w:rPr>
          <w:spacing w:val="20"/>
          <w:sz w:val="28"/>
        </w:rPr>
        <w:t xml:space="preserve">2.1 </w:t>
      </w:r>
      <w:r w:rsidRPr="00401D36">
        <w:rPr>
          <w:spacing w:val="20"/>
          <w:sz w:val="28"/>
        </w:rPr>
        <w:t>Общие сведения</w:t>
      </w:r>
      <w:bookmarkEnd w:id="19"/>
    </w:p>
    <w:p w:rsidR="00BC6F96" w:rsidRPr="00BC6F96" w:rsidRDefault="00BC6F96" w:rsidP="00BC6F96"/>
    <w:p w:rsidR="00CE1D00" w:rsidRDefault="007F688A" w:rsidP="007F688A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 w:rsidRPr="007F688A">
        <w:rPr>
          <w:rFonts w:eastAsia="Calibri"/>
          <w:sz w:val="28"/>
          <w:szCs w:val="28"/>
        </w:rPr>
        <w:t>Весь комплекс маркшейдерско-геодезических  и землеустроительных работ  осуществляется маркшейдерско-геодезическим отделом, находящимся в це</w:t>
      </w:r>
      <w:r w:rsidRPr="007F688A">
        <w:rPr>
          <w:rFonts w:eastAsia="Calibri"/>
          <w:sz w:val="28"/>
          <w:szCs w:val="28"/>
        </w:rPr>
        <w:t>н</w:t>
      </w:r>
      <w:r w:rsidRPr="007F688A">
        <w:rPr>
          <w:rFonts w:eastAsia="Calibri"/>
          <w:sz w:val="28"/>
          <w:szCs w:val="28"/>
        </w:rPr>
        <w:t xml:space="preserve">тральном офисе компании ТПП «Когалымнефтегаз» в городе Когалым </w:t>
      </w:r>
    </w:p>
    <w:p w:rsidR="007F688A" w:rsidRPr="007F688A" w:rsidRDefault="007F688A" w:rsidP="00CE1D00">
      <w:pPr>
        <w:spacing w:line="360" w:lineRule="auto"/>
        <w:jc w:val="both"/>
        <w:rPr>
          <w:rFonts w:eastAsia="Calibri"/>
          <w:sz w:val="28"/>
          <w:szCs w:val="28"/>
        </w:rPr>
      </w:pPr>
      <w:r w:rsidRPr="007F688A">
        <w:rPr>
          <w:rFonts w:eastAsia="Calibri"/>
          <w:sz w:val="28"/>
          <w:szCs w:val="28"/>
        </w:rPr>
        <w:t xml:space="preserve">(рисунок </w:t>
      </w:r>
      <w:r w:rsidR="00080C97">
        <w:rPr>
          <w:spacing w:val="20"/>
          <w:sz w:val="28"/>
          <w:szCs w:val="28"/>
        </w:rPr>
        <w:t>9</w:t>
      </w:r>
      <w:r w:rsidRPr="007F688A">
        <w:rPr>
          <w:rFonts w:eastAsia="Calibri"/>
          <w:sz w:val="28"/>
          <w:szCs w:val="28"/>
        </w:rPr>
        <w:t>).</w:t>
      </w:r>
    </w:p>
    <w:p w:rsidR="007F688A" w:rsidRPr="007F688A" w:rsidRDefault="007F688A" w:rsidP="007F688A">
      <w:pPr>
        <w:spacing w:line="360" w:lineRule="auto"/>
        <w:ind w:firstLine="567"/>
        <w:jc w:val="center"/>
        <w:rPr>
          <w:rFonts w:eastAsia="Calibri"/>
          <w:sz w:val="28"/>
          <w:szCs w:val="28"/>
        </w:rPr>
      </w:pPr>
      <w:r>
        <w:rPr>
          <w:rFonts w:eastAsia="Calibri"/>
          <w:noProof/>
          <w:sz w:val="28"/>
          <w:szCs w:val="28"/>
          <w:lang w:eastAsia="ru-RU"/>
        </w:rPr>
        <w:drawing>
          <wp:inline distT="0" distB="0" distL="0" distR="0" wp14:anchorId="33B56A89" wp14:editId="51C4D512">
            <wp:extent cx="2720975" cy="4096385"/>
            <wp:effectExtent l="0" t="0" r="0" b="0"/>
            <wp:docPr id="30" name="Рисунок 30" descr="http://www.lukoil-zs.ru/upload/iblock/9c1/office-k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lukoil-zs.ru/upload/iblock/9c1/office-kng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975" cy="409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688A" w:rsidRDefault="007F688A" w:rsidP="007F688A">
      <w:pPr>
        <w:spacing w:line="360" w:lineRule="auto"/>
        <w:ind w:firstLine="567"/>
        <w:jc w:val="center"/>
        <w:rPr>
          <w:rFonts w:eastAsia="Calibri"/>
        </w:rPr>
      </w:pPr>
      <w:r w:rsidRPr="001724DD">
        <w:rPr>
          <w:rFonts w:eastAsia="Calibri"/>
        </w:rPr>
        <w:t xml:space="preserve">Рисунок - </w:t>
      </w:r>
      <w:r w:rsidR="00080C97">
        <w:rPr>
          <w:rFonts w:eastAsia="Calibri"/>
        </w:rPr>
        <w:t>9</w:t>
      </w:r>
      <w:r w:rsidRPr="001724DD">
        <w:rPr>
          <w:rFonts w:eastAsia="Calibri"/>
        </w:rPr>
        <w:t xml:space="preserve">  Центральный офис ТПП «Когалымнефтегаз»</w:t>
      </w:r>
    </w:p>
    <w:p w:rsidR="001724DD" w:rsidRPr="001724DD" w:rsidRDefault="001724DD" w:rsidP="007F688A">
      <w:pPr>
        <w:spacing w:line="360" w:lineRule="auto"/>
        <w:ind w:firstLine="567"/>
        <w:jc w:val="center"/>
        <w:rPr>
          <w:rFonts w:eastAsia="Calibri"/>
        </w:rPr>
      </w:pPr>
    </w:p>
    <w:p w:rsidR="007F688A" w:rsidRPr="007F688A" w:rsidRDefault="007F688A" w:rsidP="007F688A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 w:rsidRPr="007F688A">
        <w:rPr>
          <w:rFonts w:eastAsia="Calibri"/>
          <w:sz w:val="28"/>
          <w:szCs w:val="28"/>
        </w:rPr>
        <w:tab/>
        <w:t>ТПП «Когалымнефтегаз» осуществляет деятельность по добыче нефти и г</w:t>
      </w:r>
      <w:r w:rsidRPr="007F688A">
        <w:rPr>
          <w:rFonts w:eastAsia="Calibri"/>
          <w:sz w:val="28"/>
          <w:szCs w:val="28"/>
        </w:rPr>
        <w:t>а</w:t>
      </w:r>
      <w:r w:rsidRPr="007F688A">
        <w:rPr>
          <w:rFonts w:eastAsia="Calibri"/>
          <w:sz w:val="28"/>
          <w:szCs w:val="28"/>
        </w:rPr>
        <w:t xml:space="preserve">за в Ямало-Ненецком и Ханты-Мансийском автономных округах. </w:t>
      </w:r>
    </w:p>
    <w:p w:rsidR="007F688A" w:rsidRPr="007F688A" w:rsidRDefault="007F688A" w:rsidP="007F688A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 w:rsidRPr="007F688A">
        <w:rPr>
          <w:rFonts w:eastAsia="Calibri"/>
          <w:sz w:val="28"/>
          <w:szCs w:val="28"/>
        </w:rPr>
        <w:t>ТПП «Когалымнефтегаз» − самое крупное территориально-производственное предприятие ООО «ЛУКОЙЛ-Западная Сибирь». В его состав входят 4 централ</w:t>
      </w:r>
      <w:r w:rsidRPr="007F688A">
        <w:rPr>
          <w:rFonts w:eastAsia="Calibri"/>
          <w:sz w:val="28"/>
          <w:szCs w:val="28"/>
        </w:rPr>
        <w:t>ь</w:t>
      </w:r>
      <w:r w:rsidRPr="007F688A">
        <w:rPr>
          <w:rFonts w:eastAsia="Calibri"/>
          <w:sz w:val="28"/>
          <w:szCs w:val="28"/>
        </w:rPr>
        <w:t xml:space="preserve">ные инженерно-технологические службы, 16 цехов добычи нефти и газа, 4 цеха </w:t>
      </w:r>
      <w:r w:rsidRPr="007F688A">
        <w:rPr>
          <w:rFonts w:eastAsia="Calibri"/>
          <w:sz w:val="28"/>
          <w:szCs w:val="28"/>
        </w:rPr>
        <w:lastRenderedPageBreak/>
        <w:t>подготовки и перекачки нефти, 3 цеха сбора и транспортировки газа, 2 газоко</w:t>
      </w:r>
      <w:r w:rsidRPr="007F688A">
        <w:rPr>
          <w:rFonts w:eastAsia="Calibri"/>
          <w:sz w:val="28"/>
          <w:szCs w:val="28"/>
        </w:rPr>
        <w:t>м</w:t>
      </w:r>
      <w:r w:rsidRPr="007F688A">
        <w:rPr>
          <w:rFonts w:eastAsia="Calibri"/>
          <w:sz w:val="28"/>
          <w:szCs w:val="28"/>
        </w:rPr>
        <w:t>прессорные станции, нефтеперерабатывающий завод. Численность работников предприятия — более 2800 человек.</w:t>
      </w:r>
    </w:p>
    <w:p w:rsidR="007F688A" w:rsidRPr="007F688A" w:rsidRDefault="007F688A" w:rsidP="007F688A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 w:rsidRPr="007F688A">
        <w:rPr>
          <w:rFonts w:eastAsia="Calibri"/>
          <w:sz w:val="28"/>
          <w:szCs w:val="28"/>
        </w:rPr>
        <w:t>Доля ТПП «Когалымнефтегаз» в добыче ООО «ЛУКОЙЛ-Западная Сибирь» составляет 33%. В 2015 году фактическая добыча нефти составила 13267 тыс. т., что на 35 тыс. т. выше планового показателя.</w:t>
      </w:r>
    </w:p>
    <w:p w:rsidR="007F688A" w:rsidRPr="007F688A" w:rsidRDefault="007F688A" w:rsidP="007F688A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 w:rsidRPr="007F688A">
        <w:rPr>
          <w:rFonts w:eastAsia="Calibri"/>
          <w:sz w:val="28"/>
          <w:szCs w:val="28"/>
        </w:rPr>
        <w:t>ТПП «Когалымнефтегаз» осуществляет свою деятельность на 25 лицензио</w:t>
      </w:r>
      <w:r w:rsidRPr="007F688A">
        <w:rPr>
          <w:rFonts w:eastAsia="Calibri"/>
          <w:sz w:val="28"/>
          <w:szCs w:val="28"/>
        </w:rPr>
        <w:t>н</w:t>
      </w:r>
      <w:r w:rsidRPr="007F688A">
        <w:rPr>
          <w:rFonts w:eastAsia="Calibri"/>
          <w:sz w:val="28"/>
          <w:szCs w:val="28"/>
        </w:rPr>
        <w:t>ных участках (по 20 л.у. ведется добыча, по 5 л.у. проводятся поисково-разведочные работы). В границах данных лицензионных участков разрабатыв</w:t>
      </w:r>
      <w:r w:rsidRPr="007F688A">
        <w:rPr>
          <w:rFonts w:eastAsia="Calibri"/>
          <w:sz w:val="28"/>
          <w:szCs w:val="28"/>
        </w:rPr>
        <w:t>а</w:t>
      </w:r>
      <w:r w:rsidRPr="007F688A">
        <w:rPr>
          <w:rFonts w:eastAsia="Calibri"/>
          <w:sz w:val="28"/>
          <w:szCs w:val="28"/>
        </w:rPr>
        <w:t>ются 19 месторождений нефти и газа (Южно-Ягунская, Дружнинская, Тевлинско-Русскинская, Пуровская группы месторождений). В 2015 году ускоренными те</w:t>
      </w:r>
      <w:r w:rsidRPr="007F688A">
        <w:rPr>
          <w:rFonts w:eastAsia="Calibri"/>
          <w:sz w:val="28"/>
          <w:szCs w:val="28"/>
        </w:rPr>
        <w:t>м</w:t>
      </w:r>
      <w:r w:rsidRPr="007F688A">
        <w:rPr>
          <w:rFonts w:eastAsia="Calibri"/>
          <w:sz w:val="28"/>
          <w:szCs w:val="28"/>
        </w:rPr>
        <w:t>пами (за 20 месяцев после приобретения лицензионного участка) введено в опы</w:t>
      </w:r>
      <w:r w:rsidRPr="007F688A">
        <w:rPr>
          <w:rFonts w:eastAsia="Calibri"/>
          <w:sz w:val="28"/>
          <w:szCs w:val="28"/>
        </w:rPr>
        <w:t>т</w:t>
      </w:r>
      <w:r w:rsidRPr="007F688A">
        <w:rPr>
          <w:rFonts w:eastAsia="Calibri"/>
          <w:sz w:val="28"/>
          <w:szCs w:val="28"/>
        </w:rPr>
        <w:t>но-промышленную эксплуатацию Имилорское+Западно-Имилорское месторо</w:t>
      </w:r>
      <w:r w:rsidRPr="007F688A">
        <w:rPr>
          <w:rFonts w:eastAsia="Calibri"/>
          <w:sz w:val="28"/>
          <w:szCs w:val="28"/>
        </w:rPr>
        <w:t>ж</w:t>
      </w:r>
      <w:r w:rsidRPr="007F688A">
        <w:rPr>
          <w:rFonts w:eastAsia="Calibri"/>
          <w:sz w:val="28"/>
          <w:szCs w:val="28"/>
        </w:rPr>
        <w:t>дение, на текущий момент продолжается его разбуривание, осуществляется уто</w:t>
      </w:r>
      <w:r w:rsidRPr="007F688A">
        <w:rPr>
          <w:rFonts w:eastAsia="Calibri"/>
          <w:sz w:val="28"/>
          <w:szCs w:val="28"/>
        </w:rPr>
        <w:t>ч</w:t>
      </w:r>
      <w:r w:rsidRPr="007F688A">
        <w:rPr>
          <w:rFonts w:eastAsia="Calibri"/>
          <w:sz w:val="28"/>
          <w:szCs w:val="28"/>
        </w:rPr>
        <w:t>нение геологического строения и объемов запасов углеводородов. В конце 2016 года планируется запуск в пробную эксплуатацию поисковой скважины на В</w:t>
      </w:r>
      <w:r w:rsidRPr="007F688A">
        <w:rPr>
          <w:rFonts w:eastAsia="Calibri"/>
          <w:sz w:val="28"/>
          <w:szCs w:val="28"/>
        </w:rPr>
        <w:t>о</w:t>
      </w:r>
      <w:r w:rsidRPr="007F688A">
        <w:rPr>
          <w:rFonts w:eastAsia="Calibri"/>
          <w:sz w:val="28"/>
          <w:szCs w:val="28"/>
        </w:rPr>
        <w:t>сточно-Икилорском месторождении.</w:t>
      </w:r>
    </w:p>
    <w:p w:rsidR="007F688A" w:rsidRPr="007F688A" w:rsidRDefault="007F688A" w:rsidP="007F688A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7F688A">
        <w:rPr>
          <w:rFonts w:eastAsia="Calibri"/>
          <w:sz w:val="28"/>
          <w:szCs w:val="28"/>
        </w:rPr>
        <w:tab/>
      </w:r>
      <w:r w:rsidRPr="007F688A">
        <w:rPr>
          <w:color w:val="000000"/>
          <w:sz w:val="28"/>
          <w:szCs w:val="28"/>
        </w:rPr>
        <w:t>Прирост запасов углеводородов производится по результатам геологоразв</w:t>
      </w:r>
      <w:r w:rsidRPr="007F688A">
        <w:rPr>
          <w:color w:val="000000"/>
          <w:sz w:val="28"/>
          <w:szCs w:val="28"/>
        </w:rPr>
        <w:t>е</w:t>
      </w:r>
      <w:r w:rsidRPr="007F688A">
        <w:rPr>
          <w:color w:val="000000"/>
          <w:sz w:val="28"/>
          <w:szCs w:val="28"/>
        </w:rPr>
        <w:t>дочных работ — поисково-разведочного бурения и сейсморазведки. Эффекти</w:t>
      </w:r>
      <w:r w:rsidRPr="007F688A">
        <w:rPr>
          <w:color w:val="000000"/>
          <w:sz w:val="28"/>
          <w:szCs w:val="28"/>
        </w:rPr>
        <w:t>в</w:t>
      </w:r>
      <w:r w:rsidRPr="007F688A">
        <w:rPr>
          <w:color w:val="000000"/>
          <w:sz w:val="28"/>
          <w:szCs w:val="28"/>
        </w:rPr>
        <w:t>ность поисково-разведочного бурения остается высокой и достигает 331,6 тонны прироста запасов на один метр проходки. В ближайшие годы планируется увел</w:t>
      </w:r>
      <w:r w:rsidRPr="007F688A">
        <w:rPr>
          <w:color w:val="000000"/>
          <w:sz w:val="28"/>
          <w:szCs w:val="28"/>
        </w:rPr>
        <w:t>и</w:t>
      </w:r>
      <w:r w:rsidRPr="007F688A">
        <w:rPr>
          <w:color w:val="000000"/>
          <w:sz w:val="28"/>
          <w:szCs w:val="28"/>
        </w:rPr>
        <w:t>чение поисково-разведочного бурения, связанные, в основном с доразведкой м</w:t>
      </w:r>
      <w:r w:rsidRPr="007F688A">
        <w:rPr>
          <w:color w:val="000000"/>
          <w:sz w:val="28"/>
          <w:szCs w:val="28"/>
        </w:rPr>
        <w:t>е</w:t>
      </w:r>
      <w:r w:rsidRPr="007F688A">
        <w:rPr>
          <w:color w:val="000000"/>
          <w:sz w:val="28"/>
          <w:szCs w:val="28"/>
        </w:rPr>
        <w:t>сторождений и переводом запасов категории С2 в промышленную категорию С1, подготовкой залежей под эксплуатационное бурение, уточнением подсчетных п</w:t>
      </w:r>
      <w:r w:rsidRPr="007F688A">
        <w:rPr>
          <w:color w:val="000000"/>
          <w:sz w:val="28"/>
          <w:szCs w:val="28"/>
        </w:rPr>
        <w:t>а</w:t>
      </w:r>
      <w:r w:rsidRPr="007F688A">
        <w:rPr>
          <w:color w:val="000000"/>
          <w:sz w:val="28"/>
          <w:szCs w:val="28"/>
        </w:rPr>
        <w:t>раметров залежи нефти.</w:t>
      </w:r>
    </w:p>
    <w:p w:rsidR="007F688A" w:rsidRPr="007F688A" w:rsidRDefault="007F688A" w:rsidP="007F688A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7F688A">
        <w:rPr>
          <w:color w:val="000000"/>
          <w:sz w:val="28"/>
          <w:szCs w:val="28"/>
        </w:rPr>
        <w:t>На Тевлинско-Русскинском промысле ТПП «Когалымнефтегаз» работает г</w:t>
      </w:r>
      <w:r w:rsidRPr="007F688A">
        <w:rPr>
          <w:color w:val="000000"/>
          <w:sz w:val="28"/>
          <w:szCs w:val="28"/>
        </w:rPr>
        <w:t>а</w:t>
      </w:r>
      <w:r w:rsidRPr="007F688A">
        <w:rPr>
          <w:color w:val="000000"/>
          <w:sz w:val="28"/>
          <w:szCs w:val="28"/>
        </w:rPr>
        <w:t>зотурбинная электростанция мощностью 48 МВт. Электроснабжение Восточно-Перевального месторождения обеспечивает газопоршневая электростанция мо</w:t>
      </w:r>
      <w:r w:rsidRPr="007F688A">
        <w:rPr>
          <w:color w:val="000000"/>
          <w:sz w:val="28"/>
          <w:szCs w:val="28"/>
        </w:rPr>
        <w:t>щ</w:t>
      </w:r>
      <w:r w:rsidRPr="007F688A">
        <w:rPr>
          <w:color w:val="000000"/>
          <w:sz w:val="28"/>
          <w:szCs w:val="28"/>
        </w:rPr>
        <w:t>ностью 23,1 МВт. Единственным источником энергоснабжения Северо-Губкинского месторождения является ГТЭС мощностью 14 МВт. На месторожд</w:t>
      </w:r>
      <w:r w:rsidRPr="007F688A">
        <w:rPr>
          <w:color w:val="000000"/>
          <w:sz w:val="28"/>
          <w:szCs w:val="28"/>
        </w:rPr>
        <w:t>е</w:t>
      </w:r>
      <w:r w:rsidRPr="007F688A">
        <w:rPr>
          <w:color w:val="000000"/>
          <w:sz w:val="28"/>
          <w:szCs w:val="28"/>
        </w:rPr>
        <w:lastRenderedPageBreak/>
        <w:t>нии Дружное работает нефтеперерабатывающий завод (НПЗ) мощностью по с</w:t>
      </w:r>
      <w:r w:rsidRPr="007F688A">
        <w:rPr>
          <w:color w:val="000000"/>
          <w:sz w:val="28"/>
          <w:szCs w:val="28"/>
        </w:rPr>
        <w:t>ы</w:t>
      </w:r>
      <w:r w:rsidRPr="007F688A">
        <w:rPr>
          <w:color w:val="000000"/>
          <w:sz w:val="28"/>
          <w:szCs w:val="28"/>
        </w:rPr>
        <w:t>рью 350 000 тонн в год. В 2015 году НПЗ перешел на выпуск дизельного топлива «Евро» и автомобильного бензина, соответствующих требованиям класса 5 Те</w:t>
      </w:r>
      <w:r w:rsidRPr="007F688A">
        <w:rPr>
          <w:color w:val="000000"/>
          <w:sz w:val="28"/>
          <w:szCs w:val="28"/>
        </w:rPr>
        <w:t>х</w:t>
      </w:r>
      <w:r w:rsidRPr="007F688A">
        <w:rPr>
          <w:color w:val="000000"/>
          <w:sz w:val="28"/>
          <w:szCs w:val="28"/>
        </w:rPr>
        <w:t>нического регламента Таможенного Союза. Топливом НПЗ ТПП «Когалымнефт</w:t>
      </w:r>
      <w:r w:rsidRPr="007F688A">
        <w:rPr>
          <w:color w:val="000000"/>
          <w:sz w:val="28"/>
          <w:szCs w:val="28"/>
        </w:rPr>
        <w:t>е</w:t>
      </w:r>
      <w:r w:rsidRPr="007F688A">
        <w:rPr>
          <w:color w:val="000000"/>
          <w:sz w:val="28"/>
          <w:szCs w:val="28"/>
        </w:rPr>
        <w:t>газ» заправляются автомобили и  авиационные суда Когалымского и Сургутского аэропортов.</w:t>
      </w:r>
    </w:p>
    <w:p w:rsidR="007F688A" w:rsidRPr="007F688A" w:rsidRDefault="007F688A" w:rsidP="007F688A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7F688A">
        <w:rPr>
          <w:color w:val="000000"/>
          <w:sz w:val="28"/>
          <w:szCs w:val="28"/>
        </w:rPr>
        <w:t>ТПП ведет большую работу по охране окружающей среды (затраты на эти цели в 2015 году составили почти 1,534 млрд. рублей), охране труда и промы</w:t>
      </w:r>
      <w:r w:rsidRPr="007F688A">
        <w:rPr>
          <w:color w:val="000000"/>
          <w:sz w:val="28"/>
          <w:szCs w:val="28"/>
        </w:rPr>
        <w:t>ш</w:t>
      </w:r>
      <w:r w:rsidRPr="007F688A">
        <w:rPr>
          <w:color w:val="000000"/>
          <w:sz w:val="28"/>
          <w:szCs w:val="28"/>
        </w:rPr>
        <w:t>ленной безопасности, реализации социальной политики компании «ЛУКОЙЛ», сотрудничеству с коренными народами Севера (заключено 218 соглашений с гл</w:t>
      </w:r>
      <w:r w:rsidRPr="007F688A">
        <w:rPr>
          <w:color w:val="000000"/>
          <w:sz w:val="28"/>
          <w:szCs w:val="28"/>
        </w:rPr>
        <w:t>а</w:t>
      </w:r>
      <w:r w:rsidRPr="007F688A">
        <w:rPr>
          <w:color w:val="000000"/>
          <w:sz w:val="28"/>
          <w:szCs w:val="28"/>
        </w:rPr>
        <w:t>вами 25 родовых угодий, на территории которых проживает 674 человека). Те</w:t>
      </w:r>
      <w:r w:rsidRPr="007F688A">
        <w:rPr>
          <w:color w:val="000000"/>
          <w:sz w:val="28"/>
          <w:szCs w:val="28"/>
        </w:rPr>
        <w:t>р</w:t>
      </w:r>
      <w:r w:rsidRPr="007F688A">
        <w:rPr>
          <w:color w:val="000000"/>
          <w:sz w:val="28"/>
          <w:szCs w:val="28"/>
        </w:rPr>
        <w:t>риториально производственное предприятие «Когалымнефтегаз» было образов</w:t>
      </w:r>
      <w:r w:rsidRPr="007F688A">
        <w:rPr>
          <w:color w:val="000000"/>
          <w:sz w:val="28"/>
          <w:szCs w:val="28"/>
        </w:rPr>
        <w:t>а</w:t>
      </w:r>
      <w:r w:rsidRPr="007F688A">
        <w:rPr>
          <w:color w:val="000000"/>
          <w:sz w:val="28"/>
          <w:szCs w:val="28"/>
        </w:rPr>
        <w:t>но в 1988 году. ТПП располагается в городе Когалым (ХМАО-Югра), история к</w:t>
      </w:r>
      <w:r w:rsidRPr="007F688A">
        <w:rPr>
          <w:color w:val="000000"/>
          <w:sz w:val="28"/>
          <w:szCs w:val="28"/>
        </w:rPr>
        <w:t>о</w:t>
      </w:r>
      <w:r w:rsidRPr="007F688A">
        <w:rPr>
          <w:color w:val="000000"/>
          <w:sz w:val="28"/>
          <w:szCs w:val="28"/>
        </w:rPr>
        <w:t>торого началась 9 марта 1976 года с высадки на когалымскую землю десанта строителей, для прокладки железнодорожной магистрали, которые и поставили на берегу реки Ингу-Ягун первые палатки. В дальнейшем на территории между р</w:t>
      </w:r>
      <w:r w:rsidRPr="007F688A">
        <w:rPr>
          <w:color w:val="000000"/>
          <w:sz w:val="28"/>
          <w:szCs w:val="28"/>
        </w:rPr>
        <w:t>е</w:t>
      </w:r>
      <w:r w:rsidRPr="007F688A">
        <w:rPr>
          <w:color w:val="000000"/>
          <w:sz w:val="28"/>
          <w:szCs w:val="28"/>
        </w:rPr>
        <w:t>ками Ингу-Ягун и Кирилл-Высъягун выросли домики для проживания и отдыха, столовая, баня, вышка радиосвязи. В 1978 году был образован Когалымский п</w:t>
      </w:r>
      <w:r w:rsidRPr="007F688A">
        <w:rPr>
          <w:color w:val="000000"/>
          <w:sz w:val="28"/>
          <w:szCs w:val="28"/>
        </w:rPr>
        <w:t>о</w:t>
      </w:r>
      <w:r w:rsidRPr="007F688A">
        <w:rPr>
          <w:color w:val="000000"/>
          <w:sz w:val="28"/>
          <w:szCs w:val="28"/>
        </w:rPr>
        <w:t>селковый Совет, а 15 августа 1985 года Когалым получил статус города.</w:t>
      </w:r>
    </w:p>
    <w:p w:rsidR="00386817" w:rsidRPr="007F688A" w:rsidRDefault="007F688A" w:rsidP="00DC237D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7F688A">
        <w:rPr>
          <w:color w:val="000000"/>
          <w:sz w:val="28"/>
          <w:szCs w:val="28"/>
        </w:rPr>
        <w:t>Маркшейдерские и топографические работы на территории деятельности ТПП «Когалымнефтегаз» выполняет маркшейдерско-геодеческая служба, отдел инженерных изысканий территориального НИПИ.</w:t>
      </w:r>
    </w:p>
    <w:p w:rsidR="00B56A74" w:rsidRDefault="003B35B3" w:rsidP="00B56A74">
      <w:pPr>
        <w:spacing w:line="360" w:lineRule="auto"/>
        <w:ind w:firstLine="567"/>
        <w:jc w:val="center"/>
        <w:rPr>
          <w:noProof/>
          <w:sz w:val="28"/>
          <w:szCs w:val="28"/>
          <w:shd w:val="clear" w:color="auto" w:fill="FFFFFF"/>
          <w:lang w:eastAsia="ru-RU"/>
        </w:rPr>
      </w:pPr>
      <w:r w:rsidRPr="003B35B3">
        <w:rPr>
          <w:color w:val="000000"/>
          <w:sz w:val="28"/>
          <w:szCs w:val="28"/>
        </w:rPr>
        <w:t xml:space="preserve">Инженерно-геодезические изыскания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объекте: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«Обустройство куста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скважин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№222 Тевлинско-Рускинского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месторождения»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выполнены Тюменским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научно-исследовательским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проектным институтом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нефти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газа ЗАО «Тюмен</w:t>
      </w:r>
      <w:r>
        <w:rPr>
          <w:color w:val="000000"/>
          <w:sz w:val="28"/>
          <w:szCs w:val="28"/>
        </w:rPr>
        <w:t>ь</w:t>
      </w:r>
      <w:r>
        <w:rPr>
          <w:color w:val="000000"/>
          <w:sz w:val="28"/>
          <w:szCs w:val="28"/>
        </w:rPr>
        <w:t xml:space="preserve">НИПИнефть»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соответствии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техническим заданием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производство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инжене</w:t>
      </w:r>
      <w:r>
        <w:rPr>
          <w:color w:val="000000"/>
          <w:sz w:val="28"/>
          <w:szCs w:val="28"/>
        </w:rPr>
        <w:t>р</w:t>
      </w:r>
      <w:r>
        <w:rPr>
          <w:color w:val="000000"/>
          <w:sz w:val="28"/>
          <w:szCs w:val="28"/>
        </w:rPr>
        <w:t xml:space="preserve">ных изысканий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(Приложение А)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договором подряда №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3B35B3">
        <w:rPr>
          <w:color w:val="000000"/>
          <w:sz w:val="28"/>
          <w:szCs w:val="28"/>
          <w:lang w:val="en-US"/>
        </w:rPr>
        <w:t> </w:t>
      </w:r>
      <w:r w:rsidRPr="003B35B3">
        <w:rPr>
          <w:color w:val="000000"/>
          <w:sz w:val="28"/>
          <w:szCs w:val="28"/>
        </w:rPr>
        <w:t>18/13 на выпо</w:t>
      </w:r>
      <w:r w:rsidRPr="003B35B3">
        <w:rPr>
          <w:color w:val="000000"/>
          <w:sz w:val="28"/>
          <w:szCs w:val="28"/>
        </w:rPr>
        <w:t>л</w:t>
      </w:r>
      <w:r w:rsidRPr="003B35B3">
        <w:rPr>
          <w:color w:val="000000"/>
          <w:sz w:val="28"/>
          <w:szCs w:val="28"/>
        </w:rPr>
        <w:t xml:space="preserve">нение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инженерно-изыскательских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работ, заключенным с ООО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«ЛУКОИЛ-Западная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С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>бирь» ТПП «Когалымнефтегаз».</w:t>
      </w:r>
    </w:p>
    <w:p w:rsidR="00973B97" w:rsidRDefault="00973B97" w:rsidP="00DC237D">
      <w:pPr>
        <w:spacing w:line="360" w:lineRule="auto"/>
        <w:ind w:right="197" w:firstLine="709"/>
        <w:rPr>
          <w:color w:val="000000"/>
          <w:sz w:val="28"/>
          <w:szCs w:val="28"/>
          <w:highlight w:val="white"/>
        </w:rPr>
      </w:pPr>
    </w:p>
    <w:p w:rsidR="003B35B3" w:rsidRPr="003B35B3" w:rsidRDefault="003B35B3" w:rsidP="003B35B3">
      <w:pPr>
        <w:spacing w:line="360" w:lineRule="auto"/>
        <w:ind w:right="197" w:firstLine="709"/>
        <w:jc w:val="both"/>
        <w:rPr>
          <w:bCs/>
          <w:sz w:val="28"/>
          <w:szCs w:val="28"/>
        </w:rPr>
      </w:pPr>
      <w:r w:rsidRPr="003B35B3">
        <w:rPr>
          <w:sz w:val="28"/>
          <w:szCs w:val="28"/>
        </w:rPr>
        <w:lastRenderedPageBreak/>
        <w:t xml:space="preserve">Цель работ –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сбор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необходимых исходных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данных 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ситуации и рельефе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местности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целью создания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топографической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основы для разработки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проектной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документации.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B35B3" w:rsidRPr="003B35B3" w:rsidRDefault="003B35B3" w:rsidP="003B35B3">
      <w:pPr>
        <w:spacing w:line="360" w:lineRule="auto"/>
        <w:ind w:right="197" w:firstLine="709"/>
        <w:jc w:val="both"/>
        <w:rPr>
          <w:sz w:val="28"/>
          <w:szCs w:val="28"/>
          <w:highlight w:val="red"/>
        </w:rPr>
      </w:pPr>
      <w:r w:rsidRPr="003B35B3">
        <w:rPr>
          <w:sz w:val="28"/>
          <w:szCs w:val="28"/>
        </w:rPr>
        <w:t xml:space="preserve">Инженерные изыскания </w:t>
      </w:r>
      <w:r w:rsidRPr="003B35B3">
        <w:rPr>
          <w:color w:val="000000"/>
          <w:sz w:val="28"/>
          <w:szCs w:val="28"/>
        </w:rPr>
        <w:t xml:space="preserve">Тюменский научно-исследовательский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проектный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институт нефти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газа ЗАО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«ТюменьНИПИнефть»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3B35B3">
        <w:rPr>
          <w:sz w:val="28"/>
          <w:szCs w:val="28"/>
        </w:rPr>
        <w:t xml:space="preserve"> производит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основании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Свидетельства о допуске 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определенному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виду или видам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работ,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торые оказывают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влияние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безопасность объектов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капитального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строительства АИИС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И-01-0980-4-05072011 от 5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июля 2011г.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(Приложение Б) и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соответствии с Программой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производство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инженерно-геодезических изысканий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(Приложение В).</w:instrText>
      </w:r>
      <w:r w:rsidR="00BB025F">
        <w:rPr>
          <w:sz w:val="20"/>
          <w:szCs w:val="20"/>
          <w:highlight w:val="white"/>
        </w:rPr>
        <w:fldChar w:fldCharType="end"/>
      </w:r>
    </w:p>
    <w:p w:rsidR="003B35B3" w:rsidRPr="003B35B3" w:rsidRDefault="003B35B3" w:rsidP="003B35B3">
      <w:pPr>
        <w:tabs>
          <w:tab w:val="left" w:pos="709"/>
          <w:tab w:val="left" w:pos="9781"/>
        </w:tabs>
        <w:spacing w:line="360" w:lineRule="auto"/>
        <w:ind w:right="197" w:firstLine="709"/>
        <w:jc w:val="both"/>
        <w:rPr>
          <w:sz w:val="28"/>
          <w:szCs w:val="28"/>
        </w:rPr>
      </w:pPr>
      <w:r w:rsidRPr="003B35B3">
        <w:rPr>
          <w:sz w:val="28"/>
          <w:szCs w:val="28"/>
        </w:rPr>
        <w:t xml:space="preserve">Полевые и камеральные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работы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выполнены в соответствии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требованиями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следующих основных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действующих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нормативных и других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документов:</w:instrText>
      </w:r>
      <w:r w:rsidR="00BB025F">
        <w:rPr>
          <w:sz w:val="20"/>
          <w:szCs w:val="20"/>
          <w:highlight w:val="white"/>
        </w:rPr>
        <w:fldChar w:fldCharType="end"/>
      </w:r>
    </w:p>
    <w:p w:rsidR="003B35B3" w:rsidRPr="003B35B3" w:rsidRDefault="003B35B3" w:rsidP="003B35B3">
      <w:pPr>
        <w:pStyle w:val="a"/>
        <w:numPr>
          <w:ilvl w:val="0"/>
          <w:numId w:val="14"/>
        </w:numPr>
        <w:tabs>
          <w:tab w:val="clear" w:pos="993"/>
          <w:tab w:val="clear" w:pos="1572"/>
          <w:tab w:val="num" w:pos="1134"/>
          <w:tab w:val="left" w:pos="9781"/>
        </w:tabs>
        <w:spacing w:before="0" w:line="360" w:lineRule="auto"/>
        <w:ind w:left="0" w:right="197" w:firstLine="709"/>
        <w:rPr>
          <w:szCs w:val="28"/>
        </w:rPr>
      </w:pPr>
      <w:r w:rsidRPr="003B35B3">
        <w:rPr>
          <w:szCs w:val="28"/>
        </w:rPr>
        <w:t xml:space="preserve">СНиП 11-02-96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Cs w:val="28"/>
          <w:highlight w:val="white"/>
        </w:rPr>
        <w:instrText>eq "Инженерные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Cs w:val="28"/>
        </w:rPr>
        <w:t xml:space="preserve"> изыскания для строительства.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Cs w:val="28"/>
          <w:highlight w:val="white"/>
        </w:rPr>
        <w:instrText>eq Основные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Cs w:val="28"/>
        </w:rPr>
        <w:t xml:space="preserve"> положения";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B35B3" w:rsidRPr="003B35B3" w:rsidRDefault="003B35B3" w:rsidP="003B35B3">
      <w:pPr>
        <w:pStyle w:val="a"/>
        <w:numPr>
          <w:ilvl w:val="0"/>
          <w:numId w:val="14"/>
        </w:numPr>
        <w:tabs>
          <w:tab w:val="clear" w:pos="993"/>
          <w:tab w:val="clear" w:pos="1572"/>
          <w:tab w:val="num" w:pos="1134"/>
          <w:tab w:val="left" w:pos="9781"/>
        </w:tabs>
        <w:spacing w:before="0" w:line="360" w:lineRule="auto"/>
        <w:ind w:left="0" w:right="197" w:firstLine="709"/>
        <w:rPr>
          <w:szCs w:val="28"/>
        </w:rPr>
      </w:pPr>
      <w:r w:rsidRPr="003B35B3">
        <w:rPr>
          <w:szCs w:val="28"/>
        </w:rPr>
        <w:t xml:space="preserve">СП 11-104-97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Cs w:val="28"/>
          <w:highlight w:val="white"/>
        </w:rPr>
        <w:instrText>eq "Инженерно-геодезические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Cs w:val="28"/>
        </w:rPr>
        <w:t xml:space="preserve"> изыскания для строител</w:t>
      </w:r>
      <w:r>
        <w:rPr>
          <w:szCs w:val="28"/>
        </w:rPr>
        <w:t>ь</w:t>
      </w:r>
      <w:r>
        <w:rPr>
          <w:szCs w:val="28"/>
        </w:rPr>
        <w:t>ства";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B35B3" w:rsidRPr="003B35B3" w:rsidRDefault="003B35B3" w:rsidP="003B35B3">
      <w:pPr>
        <w:pStyle w:val="a"/>
        <w:numPr>
          <w:ilvl w:val="0"/>
          <w:numId w:val="14"/>
        </w:numPr>
        <w:tabs>
          <w:tab w:val="clear" w:pos="993"/>
          <w:tab w:val="clear" w:pos="1572"/>
          <w:tab w:val="num" w:pos="1134"/>
          <w:tab w:val="left" w:pos="9781"/>
        </w:tabs>
        <w:spacing w:before="0" w:line="360" w:lineRule="auto"/>
        <w:ind w:left="0" w:right="197" w:firstLine="709"/>
        <w:rPr>
          <w:szCs w:val="28"/>
        </w:rPr>
      </w:pPr>
      <w:r w:rsidRPr="003B35B3">
        <w:rPr>
          <w:szCs w:val="28"/>
        </w:rPr>
        <w:t xml:space="preserve">СП 11-104-97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Cs w:val="28"/>
          <w:highlight w:val="white"/>
        </w:rPr>
        <w:instrText>eq "Инженерно-геодезические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Cs w:val="28"/>
        </w:rPr>
        <w:t xml:space="preserve"> изыскания для строител</w:t>
      </w:r>
      <w:r>
        <w:rPr>
          <w:szCs w:val="28"/>
        </w:rPr>
        <w:t>ь</w:t>
      </w:r>
      <w:r>
        <w:rPr>
          <w:szCs w:val="28"/>
        </w:rPr>
        <w:t>ства" ч.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3B35B3">
        <w:rPr>
          <w:szCs w:val="28"/>
          <w:lang w:val="en-US"/>
        </w:rPr>
        <w:t>II</w:t>
      </w:r>
      <w:r w:rsidRPr="003B35B3">
        <w:rPr>
          <w:szCs w:val="28"/>
        </w:rPr>
        <w:t>;</w:t>
      </w:r>
    </w:p>
    <w:p w:rsidR="003B35B3" w:rsidRPr="003B35B3" w:rsidRDefault="003B35B3" w:rsidP="003B35B3">
      <w:pPr>
        <w:pStyle w:val="a"/>
        <w:numPr>
          <w:ilvl w:val="0"/>
          <w:numId w:val="14"/>
        </w:numPr>
        <w:tabs>
          <w:tab w:val="clear" w:pos="993"/>
          <w:tab w:val="clear" w:pos="1572"/>
          <w:tab w:val="num" w:pos="1134"/>
          <w:tab w:val="left" w:pos="9781"/>
        </w:tabs>
        <w:spacing w:before="0" w:line="360" w:lineRule="auto"/>
        <w:ind w:left="0" w:right="197" w:firstLine="709"/>
        <w:rPr>
          <w:szCs w:val="28"/>
        </w:rPr>
      </w:pPr>
      <w:r w:rsidRPr="003B35B3">
        <w:rPr>
          <w:szCs w:val="28"/>
        </w:rPr>
        <w:t xml:space="preserve">Условные знаки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Cs w:val="28"/>
          <w:highlight w:val="white"/>
        </w:rPr>
        <w:instrText>eq топографических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Cs w:val="28"/>
        </w:rPr>
        <w:t xml:space="preserve"> планов М 1:5000-1:500",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Cs w:val="28"/>
          <w:highlight w:val="white"/>
        </w:rPr>
        <w:instrText>eq изд.1989г;</w:instrText>
      </w:r>
      <w:r w:rsidR="00BB025F">
        <w:rPr>
          <w:sz w:val="20"/>
          <w:szCs w:val="20"/>
          <w:highlight w:val="white"/>
        </w:rPr>
        <w:fldChar w:fldCharType="end"/>
      </w:r>
    </w:p>
    <w:p w:rsidR="003B35B3" w:rsidRPr="003B35B3" w:rsidRDefault="003B35B3" w:rsidP="003B35B3">
      <w:pPr>
        <w:pStyle w:val="a"/>
        <w:numPr>
          <w:ilvl w:val="0"/>
          <w:numId w:val="14"/>
        </w:numPr>
        <w:tabs>
          <w:tab w:val="clear" w:pos="993"/>
          <w:tab w:val="clear" w:pos="1572"/>
          <w:tab w:val="num" w:pos="1134"/>
          <w:tab w:val="left" w:pos="9781"/>
        </w:tabs>
        <w:spacing w:before="0" w:line="360" w:lineRule="auto"/>
        <w:ind w:left="0" w:right="197" w:firstLine="709"/>
        <w:rPr>
          <w:szCs w:val="28"/>
        </w:rPr>
      </w:pPr>
      <w:r w:rsidRPr="003B35B3">
        <w:rPr>
          <w:szCs w:val="28"/>
        </w:rPr>
        <w:t xml:space="preserve">Правила начертания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Cs w:val="28"/>
          <w:highlight w:val="white"/>
        </w:rPr>
        <w:instrText>eq условных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Cs w:val="28"/>
        </w:rPr>
        <w:t xml:space="preserve"> знаков на топографических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Cs w:val="28"/>
          <w:highlight w:val="white"/>
        </w:rPr>
        <w:instrText>eq планах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Cs w:val="28"/>
        </w:rPr>
        <w:t xml:space="preserve"> по</w:t>
      </w:r>
      <w:r>
        <w:rPr>
          <w:szCs w:val="28"/>
        </w:rPr>
        <w:t>д</w:t>
      </w:r>
      <w:r>
        <w:rPr>
          <w:szCs w:val="28"/>
        </w:rPr>
        <w:t xml:space="preserve">земных коммуникаций 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Cs w:val="28"/>
          <w:highlight w:val="white"/>
        </w:rPr>
        <w:instrText>eq 1:5000-1:500,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Cs w:val="28"/>
        </w:rPr>
        <w:t xml:space="preserve"> изд.1981г.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B35B3" w:rsidRPr="003B35B3" w:rsidRDefault="003B35B3" w:rsidP="003B35B3">
      <w:pPr>
        <w:spacing w:line="360" w:lineRule="auto"/>
        <w:ind w:right="197" w:firstLine="709"/>
        <w:jc w:val="both"/>
        <w:rPr>
          <w:sz w:val="28"/>
          <w:szCs w:val="28"/>
        </w:rPr>
      </w:pPr>
      <w:r w:rsidRPr="003B35B3">
        <w:rPr>
          <w:sz w:val="28"/>
          <w:szCs w:val="28"/>
        </w:rPr>
        <w:t xml:space="preserve">Состав и содержание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отчета об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инженерных изысканиях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соответствуют п.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5.13. СНиП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11-02-96.</w:instrText>
      </w:r>
      <w:r w:rsidR="00BB025F">
        <w:rPr>
          <w:sz w:val="20"/>
          <w:szCs w:val="20"/>
          <w:highlight w:val="white"/>
        </w:rPr>
        <w:fldChar w:fldCharType="end"/>
      </w:r>
    </w:p>
    <w:p w:rsidR="003B35B3" w:rsidRPr="003B35B3" w:rsidRDefault="003B35B3" w:rsidP="003B35B3">
      <w:pPr>
        <w:spacing w:line="360" w:lineRule="auto"/>
        <w:ind w:right="197" w:firstLine="709"/>
        <w:jc w:val="both"/>
        <w:rPr>
          <w:sz w:val="28"/>
          <w:szCs w:val="28"/>
        </w:rPr>
      </w:pPr>
      <w:r w:rsidRPr="003B35B3">
        <w:rPr>
          <w:sz w:val="28"/>
          <w:szCs w:val="28"/>
        </w:rPr>
        <w:t xml:space="preserve">В соответствии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п.5.3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СНиП 11-02-96, 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инженерно-геодезических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изысканиях для реконструкции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трубопроводов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объекте выполнены: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B35B3" w:rsidRPr="003B35B3" w:rsidRDefault="003B35B3" w:rsidP="003B35B3">
      <w:pPr>
        <w:numPr>
          <w:ilvl w:val="0"/>
          <w:numId w:val="13"/>
        </w:numPr>
        <w:tabs>
          <w:tab w:val="clear" w:pos="1866"/>
          <w:tab w:val="num" w:pos="1134"/>
        </w:tabs>
        <w:spacing w:line="360" w:lineRule="auto"/>
        <w:ind w:left="0" w:right="197" w:firstLine="709"/>
        <w:jc w:val="both"/>
        <w:rPr>
          <w:sz w:val="28"/>
          <w:szCs w:val="28"/>
        </w:rPr>
      </w:pPr>
      <w:r w:rsidRPr="003B35B3">
        <w:rPr>
          <w:sz w:val="28"/>
          <w:szCs w:val="28"/>
        </w:rPr>
        <w:t xml:space="preserve">рекогносцировочное обследование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территории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изысканий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3B35B3">
        <w:rPr>
          <w:sz w:val="28"/>
          <w:szCs w:val="28"/>
        </w:rPr>
        <w:sym w:font="Times New Roman" w:char="003B"/>
      </w:r>
    </w:p>
    <w:p w:rsidR="003B35B3" w:rsidRPr="003B35B3" w:rsidRDefault="003B35B3" w:rsidP="003B35B3">
      <w:pPr>
        <w:numPr>
          <w:ilvl w:val="0"/>
          <w:numId w:val="13"/>
        </w:numPr>
        <w:tabs>
          <w:tab w:val="clear" w:pos="1866"/>
          <w:tab w:val="num" w:pos="1134"/>
        </w:tabs>
        <w:spacing w:line="360" w:lineRule="auto"/>
        <w:ind w:left="0" w:right="197" w:firstLine="709"/>
        <w:jc w:val="both"/>
        <w:rPr>
          <w:sz w:val="28"/>
          <w:szCs w:val="28"/>
        </w:rPr>
      </w:pPr>
      <w:r w:rsidRPr="003B35B3">
        <w:rPr>
          <w:sz w:val="28"/>
          <w:szCs w:val="28"/>
        </w:rPr>
        <w:t xml:space="preserve">создание (развитие)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опорной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геодезической сети;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B35B3" w:rsidRPr="003B35B3" w:rsidRDefault="003B35B3" w:rsidP="003B35B3">
      <w:pPr>
        <w:numPr>
          <w:ilvl w:val="0"/>
          <w:numId w:val="13"/>
        </w:numPr>
        <w:tabs>
          <w:tab w:val="clear" w:pos="1866"/>
          <w:tab w:val="num" w:pos="1134"/>
        </w:tabs>
        <w:spacing w:line="360" w:lineRule="auto"/>
        <w:ind w:left="0" w:right="197" w:firstLine="709"/>
        <w:jc w:val="both"/>
        <w:rPr>
          <w:sz w:val="28"/>
          <w:szCs w:val="28"/>
        </w:rPr>
      </w:pPr>
      <w:r w:rsidRPr="003B35B3">
        <w:rPr>
          <w:sz w:val="28"/>
          <w:szCs w:val="28"/>
        </w:rPr>
        <w:lastRenderedPageBreak/>
        <w:t xml:space="preserve">топографическая съемка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масштаба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1500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3B35B3">
        <w:rPr>
          <w:sz w:val="28"/>
          <w:szCs w:val="28"/>
        </w:rPr>
        <w:sym w:font="Times New Roman" w:char="003A"/>
      </w:r>
      <w:r w:rsidRPr="003B35B3">
        <w:rPr>
          <w:sz w:val="28"/>
          <w:szCs w:val="28"/>
        </w:rPr>
        <w:sym w:font="Times New Roman" w:char="003B"/>
      </w:r>
    </w:p>
    <w:p w:rsidR="003B35B3" w:rsidRPr="003B35B3" w:rsidRDefault="003B35B3" w:rsidP="003B35B3">
      <w:pPr>
        <w:numPr>
          <w:ilvl w:val="0"/>
          <w:numId w:val="13"/>
        </w:numPr>
        <w:tabs>
          <w:tab w:val="clear" w:pos="1866"/>
          <w:tab w:val="num" w:pos="1134"/>
        </w:tabs>
        <w:spacing w:line="360" w:lineRule="auto"/>
        <w:ind w:left="0" w:right="197" w:firstLine="709"/>
        <w:jc w:val="both"/>
        <w:rPr>
          <w:sz w:val="28"/>
          <w:szCs w:val="28"/>
        </w:rPr>
      </w:pPr>
      <w:r w:rsidRPr="003B35B3">
        <w:rPr>
          <w:sz w:val="28"/>
          <w:szCs w:val="28"/>
        </w:rPr>
        <w:t>камеральная обработка материалов</w:t>
      </w:r>
      <w:r w:rsidRPr="003B35B3">
        <w:rPr>
          <w:sz w:val="28"/>
          <w:szCs w:val="28"/>
        </w:rPr>
        <w:sym w:font="Times New Roman" w:char="003B"/>
      </w:r>
    </w:p>
    <w:p w:rsidR="003B35B3" w:rsidRPr="003B35B3" w:rsidRDefault="003B35B3" w:rsidP="003B35B3">
      <w:pPr>
        <w:numPr>
          <w:ilvl w:val="0"/>
          <w:numId w:val="13"/>
        </w:numPr>
        <w:tabs>
          <w:tab w:val="clear" w:pos="1866"/>
          <w:tab w:val="num" w:pos="1134"/>
        </w:tabs>
        <w:spacing w:line="360" w:lineRule="auto"/>
        <w:ind w:left="0" w:right="197" w:firstLine="709"/>
        <w:jc w:val="both"/>
        <w:rPr>
          <w:sz w:val="28"/>
          <w:szCs w:val="28"/>
        </w:rPr>
      </w:pPr>
      <w:r w:rsidRPr="003B35B3">
        <w:rPr>
          <w:sz w:val="28"/>
          <w:szCs w:val="28"/>
        </w:rPr>
        <w:t xml:space="preserve">камеральное трассирование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предварительный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выбор конкурентосп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собных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вариантов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трассы;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B35B3" w:rsidRPr="003B35B3" w:rsidRDefault="003B35B3" w:rsidP="003B35B3">
      <w:pPr>
        <w:numPr>
          <w:ilvl w:val="0"/>
          <w:numId w:val="13"/>
        </w:numPr>
        <w:tabs>
          <w:tab w:val="clear" w:pos="1866"/>
          <w:tab w:val="num" w:pos="1134"/>
        </w:tabs>
        <w:spacing w:line="360" w:lineRule="auto"/>
        <w:ind w:left="0" w:right="197" w:firstLine="709"/>
        <w:jc w:val="both"/>
        <w:rPr>
          <w:sz w:val="28"/>
          <w:szCs w:val="28"/>
        </w:rPr>
      </w:pPr>
      <w:r w:rsidRPr="003B35B3">
        <w:rPr>
          <w:sz w:val="28"/>
          <w:szCs w:val="28"/>
        </w:rPr>
        <w:t xml:space="preserve">геодезические работы,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связанные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выносом в натуру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трасс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линейных сооружений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привязкой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горных выработок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3B35B3">
        <w:rPr>
          <w:sz w:val="28"/>
          <w:szCs w:val="28"/>
        </w:rPr>
        <w:sym w:font="Times New Roman" w:char="003B"/>
      </w:r>
    </w:p>
    <w:p w:rsidR="003B35B3" w:rsidRPr="003B35B3" w:rsidRDefault="003B35B3" w:rsidP="003B35B3">
      <w:pPr>
        <w:numPr>
          <w:ilvl w:val="0"/>
          <w:numId w:val="13"/>
        </w:numPr>
        <w:tabs>
          <w:tab w:val="clear" w:pos="1866"/>
          <w:tab w:val="num" w:pos="1134"/>
        </w:tabs>
        <w:spacing w:line="360" w:lineRule="auto"/>
        <w:ind w:left="0" w:right="197" w:firstLine="709"/>
        <w:jc w:val="both"/>
        <w:rPr>
          <w:sz w:val="28"/>
          <w:szCs w:val="28"/>
        </w:rPr>
      </w:pPr>
      <w:r w:rsidRPr="003B35B3">
        <w:rPr>
          <w:sz w:val="28"/>
          <w:szCs w:val="28"/>
        </w:rPr>
        <w:t xml:space="preserve">создание (составление)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издание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(размножение) инженерно-топографических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планов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создание продольных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профилей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составление технич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ского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отчета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(пояснительной записки).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3B35B3">
        <w:rPr>
          <w:sz w:val="28"/>
          <w:szCs w:val="28"/>
        </w:rPr>
        <w:sym w:font="Times New Roman" w:char="003B"/>
      </w:r>
      <w:r w:rsidRPr="003B35B3">
        <w:rPr>
          <w:sz w:val="28"/>
          <w:szCs w:val="28"/>
        </w:rPr>
        <w:sym w:font="Times New Roman" w:char="003B"/>
      </w:r>
    </w:p>
    <w:p w:rsidR="003B35B3" w:rsidRPr="003B35B3" w:rsidRDefault="003B35B3" w:rsidP="003B35B3">
      <w:pPr>
        <w:spacing w:line="360" w:lineRule="auto"/>
        <w:ind w:right="197" w:firstLine="709"/>
        <w:jc w:val="both"/>
        <w:rPr>
          <w:sz w:val="28"/>
          <w:szCs w:val="28"/>
        </w:rPr>
      </w:pPr>
      <w:r w:rsidRPr="003B35B3">
        <w:rPr>
          <w:sz w:val="28"/>
          <w:szCs w:val="28"/>
        </w:rPr>
        <w:t xml:space="preserve">Система координат –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местная.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Система высот –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балтийская.</w:instrText>
      </w:r>
      <w:r w:rsidR="00BB025F">
        <w:rPr>
          <w:sz w:val="20"/>
          <w:szCs w:val="20"/>
          <w:highlight w:val="white"/>
        </w:rPr>
        <w:fldChar w:fldCharType="end"/>
      </w:r>
    </w:p>
    <w:p w:rsidR="003B35B3" w:rsidRPr="003B35B3" w:rsidRDefault="003B35B3" w:rsidP="003B35B3">
      <w:pPr>
        <w:tabs>
          <w:tab w:val="left" w:pos="567"/>
        </w:tabs>
        <w:spacing w:line="360" w:lineRule="auto"/>
        <w:ind w:right="197" w:firstLine="709"/>
        <w:jc w:val="both"/>
        <w:rPr>
          <w:bCs/>
          <w:sz w:val="28"/>
          <w:szCs w:val="28"/>
        </w:rPr>
      </w:pPr>
      <w:r w:rsidRPr="003B35B3">
        <w:rPr>
          <w:bCs/>
          <w:sz w:val="28"/>
          <w:szCs w:val="28"/>
        </w:rPr>
        <w:t xml:space="preserve">Проектируемые трассы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bCs/>
          <w:sz w:val="28"/>
          <w:szCs w:val="28"/>
          <w:highlight w:val="white"/>
        </w:rPr>
        <w:instrText>eq расположены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bCs/>
          <w:sz w:val="28"/>
          <w:szCs w:val="28"/>
        </w:rPr>
        <w:t xml:space="preserve"> границах Тевлинско-Рускинского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bCs/>
          <w:sz w:val="28"/>
          <w:szCs w:val="28"/>
          <w:highlight w:val="white"/>
        </w:rPr>
        <w:instrText>eq месторождения.</w:instrText>
      </w:r>
      <w:r w:rsidR="00BB025F">
        <w:rPr>
          <w:sz w:val="20"/>
          <w:szCs w:val="20"/>
          <w:highlight w:val="white"/>
        </w:rPr>
        <w:fldChar w:fldCharType="end"/>
      </w:r>
    </w:p>
    <w:p w:rsidR="008F1785" w:rsidRDefault="003B35B3" w:rsidP="003B35B3">
      <w:pPr>
        <w:spacing w:line="360" w:lineRule="auto"/>
        <w:ind w:right="197" w:firstLine="709"/>
        <w:jc w:val="both"/>
        <w:rPr>
          <w:sz w:val="28"/>
          <w:szCs w:val="28"/>
        </w:rPr>
      </w:pPr>
      <w:r w:rsidRPr="003B35B3">
        <w:rPr>
          <w:sz w:val="28"/>
          <w:szCs w:val="28"/>
        </w:rPr>
        <w:t xml:space="preserve">Виды и объемы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выполненных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работ приведены в </w:t>
      </w:r>
      <w:r w:rsidR="008F1785">
        <w:rPr>
          <w:sz w:val="28"/>
          <w:szCs w:val="28"/>
        </w:rPr>
        <w:t>таблице 3</w:t>
      </w:r>
    </w:p>
    <w:p w:rsidR="003B35B3" w:rsidRPr="003B35B3" w:rsidRDefault="003B35B3" w:rsidP="003B35B3">
      <w:pPr>
        <w:spacing w:line="360" w:lineRule="auto"/>
        <w:ind w:right="197"/>
        <w:rPr>
          <w:rFonts w:ascii="Times New Roman CYR" w:hAnsi="Times New Roman CYR"/>
          <w:bCs/>
          <w:sz w:val="28"/>
          <w:szCs w:val="28"/>
        </w:rPr>
      </w:pPr>
      <w:r w:rsidRPr="003B35B3">
        <w:rPr>
          <w:rFonts w:ascii="Times New Roman CYR" w:hAnsi="Times New Roman CYR"/>
          <w:sz w:val="28"/>
          <w:szCs w:val="28"/>
        </w:rPr>
        <w:t xml:space="preserve">Таблица </w:t>
      </w:r>
      <w:r w:rsidR="005661E6" w:rsidRPr="005661E6">
        <w:rPr>
          <w:rFonts w:ascii="Times New Roman CYR" w:hAnsi="Times New Roman CYR"/>
          <w:sz w:val="28"/>
          <w:szCs w:val="28"/>
        </w:rPr>
        <w:t>3</w:t>
      </w:r>
      <w:r w:rsidRPr="003B35B3">
        <w:rPr>
          <w:rFonts w:ascii="Times New Roman CYR" w:hAnsi="Times New Roman CYR"/>
          <w:sz w:val="28"/>
          <w:szCs w:val="28"/>
        </w:rPr>
        <w:t xml:space="preserve"> – </w:t>
      </w:r>
      <w:r w:rsidRPr="003B35B3">
        <w:rPr>
          <w:sz w:val="28"/>
          <w:szCs w:val="28"/>
        </w:rPr>
        <w:t xml:space="preserve">Виды и объемы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выполненных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3B35B3">
        <w:rPr>
          <w:rFonts w:ascii="Times New Roman CYR" w:hAnsi="Times New Roman CYR"/>
          <w:bCs/>
          <w:sz w:val="28"/>
          <w:szCs w:val="28"/>
        </w:rPr>
        <w:t>инженерно-геодезических</w:t>
      </w:r>
      <w:r w:rsidRPr="003B35B3">
        <w:rPr>
          <w:sz w:val="28"/>
          <w:szCs w:val="28"/>
        </w:rPr>
        <w:t xml:space="preserve"> изысканий</w:t>
      </w:r>
    </w:p>
    <w:tbl>
      <w:tblPr>
        <w:tblW w:w="9801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6922"/>
        <w:gridCol w:w="1439"/>
        <w:gridCol w:w="1440"/>
      </w:tblGrid>
      <w:tr w:rsidR="003B35B3" w:rsidRPr="00FB3DFA" w:rsidTr="00FB3DFA">
        <w:trPr>
          <w:trHeight w:val="440"/>
        </w:trPr>
        <w:tc>
          <w:tcPr>
            <w:tcW w:w="6922" w:type="dxa"/>
            <w:vAlign w:val="center"/>
          </w:tcPr>
          <w:p w:rsidR="003B35B3" w:rsidRPr="007E53C4" w:rsidRDefault="003B35B3" w:rsidP="007774D6">
            <w:pPr>
              <w:pStyle w:val="12"/>
              <w:spacing w:line="240" w:lineRule="exact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Виды работ</w:t>
            </w:r>
          </w:p>
        </w:tc>
        <w:tc>
          <w:tcPr>
            <w:tcW w:w="1439" w:type="dxa"/>
            <w:vAlign w:val="center"/>
          </w:tcPr>
          <w:p w:rsidR="003B35B3" w:rsidRPr="007E53C4" w:rsidRDefault="003B35B3" w:rsidP="007774D6">
            <w:pPr>
              <w:pStyle w:val="12"/>
              <w:spacing w:line="240" w:lineRule="exact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Ед. изм.</w:t>
            </w:r>
          </w:p>
        </w:tc>
        <w:tc>
          <w:tcPr>
            <w:tcW w:w="1440" w:type="dxa"/>
            <w:vAlign w:val="center"/>
          </w:tcPr>
          <w:p w:rsidR="003B35B3" w:rsidRPr="007E53C4" w:rsidRDefault="003B35B3" w:rsidP="007774D6">
            <w:pPr>
              <w:pStyle w:val="12"/>
              <w:spacing w:line="240" w:lineRule="exact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Вып. объем</w:t>
            </w:r>
          </w:p>
        </w:tc>
      </w:tr>
      <w:tr w:rsidR="003B35B3" w:rsidRPr="00FB3DFA" w:rsidTr="00FB3DFA">
        <w:trPr>
          <w:trHeight w:val="353"/>
        </w:trPr>
        <w:tc>
          <w:tcPr>
            <w:tcW w:w="9801" w:type="dxa"/>
            <w:gridSpan w:val="3"/>
            <w:vAlign w:val="center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Полевые работы</w:t>
            </w:r>
          </w:p>
        </w:tc>
      </w:tr>
      <w:tr w:rsidR="003B35B3" w:rsidRPr="00FB3DFA" w:rsidTr="00FB3DFA">
        <w:trPr>
          <w:trHeight w:val="353"/>
        </w:trPr>
        <w:tc>
          <w:tcPr>
            <w:tcW w:w="6922" w:type="dxa"/>
          </w:tcPr>
          <w:p w:rsidR="003B35B3" w:rsidRPr="007E53C4" w:rsidRDefault="003B35B3" w:rsidP="007774D6">
            <w:pPr>
              <w:pStyle w:val="12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 xml:space="preserve">Создание планово-высотных </w:t>
            </w:r>
            <w:r w:rsidR="00BB025F" w:rsidRPr="007E53C4">
              <w:rPr>
                <w:sz w:val="24"/>
                <w:szCs w:val="24"/>
                <w:highlight w:val="white"/>
              </w:rPr>
              <w:fldChar w:fldCharType="begin"/>
            </w:r>
            <w:r w:rsidRPr="007E53C4">
              <w:rPr>
                <w:sz w:val="24"/>
                <w:szCs w:val="24"/>
                <w:highlight w:val="white"/>
              </w:rPr>
              <w:instrText>eq опорных</w:instrText>
            </w:r>
            <w:r w:rsidR="00BB025F" w:rsidRPr="007E53C4">
              <w:rPr>
                <w:sz w:val="24"/>
                <w:szCs w:val="24"/>
                <w:highlight w:val="white"/>
              </w:rPr>
              <w:fldChar w:fldCharType="end"/>
            </w:r>
            <w:r w:rsidRPr="007E53C4">
              <w:rPr>
                <w:sz w:val="24"/>
                <w:szCs w:val="24"/>
              </w:rPr>
              <w:t xml:space="preserve"> геодезических сетей</w:t>
            </w:r>
            <w:r w:rsidR="00BB025F" w:rsidRPr="007E53C4">
              <w:rPr>
                <w:sz w:val="24"/>
                <w:szCs w:val="24"/>
                <w:highlight w:val="white"/>
              </w:rPr>
              <w:fldChar w:fldCharType="begin"/>
            </w:r>
            <w:r w:rsidR="00BB025F" w:rsidRPr="007E53C4">
              <w:rPr>
                <w:sz w:val="24"/>
                <w:szCs w:val="24"/>
                <w:highlight w:val="white"/>
              </w:rPr>
              <w:fldChar w:fldCharType="end"/>
            </w:r>
          </w:p>
        </w:tc>
        <w:tc>
          <w:tcPr>
            <w:tcW w:w="1439" w:type="dxa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пункт</w:t>
            </w:r>
          </w:p>
        </w:tc>
        <w:tc>
          <w:tcPr>
            <w:tcW w:w="1440" w:type="dxa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2</w:t>
            </w:r>
          </w:p>
        </w:tc>
      </w:tr>
      <w:tr w:rsidR="003B35B3" w:rsidRPr="00FB3DFA" w:rsidTr="00FB3DFA">
        <w:trPr>
          <w:trHeight w:val="353"/>
        </w:trPr>
        <w:tc>
          <w:tcPr>
            <w:tcW w:w="6922" w:type="dxa"/>
          </w:tcPr>
          <w:p w:rsidR="003B35B3" w:rsidRPr="007E53C4" w:rsidRDefault="003B35B3" w:rsidP="007774D6">
            <w:pPr>
              <w:pStyle w:val="12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 xml:space="preserve">Топографическая съемка М </w:t>
            </w:r>
            <w:r w:rsidR="00BB025F" w:rsidRPr="007E53C4">
              <w:rPr>
                <w:sz w:val="24"/>
                <w:szCs w:val="24"/>
                <w:highlight w:val="white"/>
              </w:rPr>
              <w:fldChar w:fldCharType="begin"/>
            </w:r>
            <w:r w:rsidRPr="007E53C4">
              <w:rPr>
                <w:sz w:val="24"/>
                <w:szCs w:val="24"/>
                <w:highlight w:val="white"/>
              </w:rPr>
              <w:instrText>eq 1:500</w:instrText>
            </w:r>
            <w:r w:rsidR="00BB025F" w:rsidRPr="007E53C4">
              <w:rPr>
                <w:sz w:val="24"/>
                <w:szCs w:val="24"/>
                <w:highlight w:val="white"/>
              </w:rPr>
              <w:fldChar w:fldCharType="end"/>
            </w:r>
            <w:r w:rsidRPr="007E53C4">
              <w:rPr>
                <w:sz w:val="24"/>
                <w:szCs w:val="24"/>
              </w:rPr>
              <w:t xml:space="preserve"> сечение рельефа </w:t>
            </w:r>
            <w:r w:rsidR="00BB025F" w:rsidRPr="007E53C4">
              <w:rPr>
                <w:sz w:val="24"/>
                <w:szCs w:val="24"/>
                <w:highlight w:val="white"/>
              </w:rPr>
              <w:fldChar w:fldCharType="begin"/>
            </w:r>
            <w:r w:rsidRPr="007E53C4">
              <w:rPr>
                <w:sz w:val="24"/>
                <w:szCs w:val="24"/>
                <w:highlight w:val="white"/>
              </w:rPr>
              <w:instrText>eq 0.5м</w:instrText>
            </w:r>
            <w:r w:rsidR="00BB025F" w:rsidRPr="007E53C4">
              <w:rPr>
                <w:sz w:val="24"/>
                <w:szCs w:val="24"/>
                <w:highlight w:val="white"/>
              </w:rPr>
              <w:fldChar w:fldCharType="end"/>
            </w:r>
            <w:r w:rsidRPr="007E53C4">
              <w:rPr>
                <w:sz w:val="24"/>
                <w:szCs w:val="24"/>
              </w:rPr>
              <w:t xml:space="preserve"> </w:t>
            </w:r>
            <w:r w:rsidR="00BB025F" w:rsidRPr="007E53C4">
              <w:rPr>
                <w:sz w:val="24"/>
                <w:szCs w:val="24"/>
                <w:highlight w:val="white"/>
              </w:rPr>
              <w:fldChar w:fldCharType="begin"/>
            </w:r>
            <w:r w:rsidR="00BB025F" w:rsidRPr="007E53C4">
              <w:rPr>
                <w:sz w:val="24"/>
                <w:szCs w:val="24"/>
                <w:highlight w:val="white"/>
              </w:rPr>
              <w:fldChar w:fldCharType="end"/>
            </w:r>
          </w:p>
        </w:tc>
        <w:tc>
          <w:tcPr>
            <w:tcW w:w="1439" w:type="dxa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га</w:t>
            </w:r>
          </w:p>
        </w:tc>
        <w:tc>
          <w:tcPr>
            <w:tcW w:w="1440" w:type="dxa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25,0</w:t>
            </w:r>
          </w:p>
        </w:tc>
      </w:tr>
      <w:tr w:rsidR="003B35B3" w:rsidRPr="00FB3DFA" w:rsidTr="00FB3DFA">
        <w:trPr>
          <w:trHeight w:val="353"/>
        </w:trPr>
        <w:tc>
          <w:tcPr>
            <w:tcW w:w="9801" w:type="dxa"/>
            <w:gridSpan w:val="3"/>
            <w:vAlign w:val="center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Изыскания трасс</w:t>
            </w:r>
          </w:p>
        </w:tc>
      </w:tr>
      <w:tr w:rsidR="003B35B3" w:rsidRPr="00FB3DFA" w:rsidTr="00FB3DFA">
        <w:trPr>
          <w:trHeight w:val="353"/>
        </w:trPr>
        <w:tc>
          <w:tcPr>
            <w:tcW w:w="6922" w:type="dxa"/>
            <w:vAlign w:val="center"/>
          </w:tcPr>
          <w:p w:rsidR="003B35B3" w:rsidRPr="007E53C4" w:rsidRDefault="003B35B3" w:rsidP="007774D6">
            <w:pPr>
              <w:tabs>
                <w:tab w:val="left" w:pos="5738"/>
              </w:tabs>
              <w:spacing w:line="276" w:lineRule="auto"/>
            </w:pPr>
            <w:r w:rsidRPr="007E53C4">
              <w:t xml:space="preserve">Автомобильная дорога на </w:t>
            </w:r>
            <w:r w:rsidR="00BB025F" w:rsidRPr="007E53C4">
              <w:rPr>
                <w:highlight w:val="white"/>
              </w:rPr>
              <w:fldChar w:fldCharType="begin"/>
            </w:r>
            <w:r w:rsidRPr="007E53C4">
              <w:rPr>
                <w:highlight w:val="white"/>
              </w:rPr>
              <w:instrText>eq куст</w:instrText>
            </w:r>
            <w:r w:rsidR="00BB025F" w:rsidRPr="007E53C4">
              <w:rPr>
                <w:highlight w:val="white"/>
              </w:rPr>
              <w:fldChar w:fldCharType="end"/>
            </w:r>
            <w:r w:rsidRPr="007E53C4">
              <w:t xml:space="preserve"> 222.Заезд 1</w:t>
            </w:r>
            <w:r w:rsidR="00BB025F" w:rsidRPr="007E53C4">
              <w:rPr>
                <w:highlight w:val="white"/>
              </w:rPr>
              <w:fldChar w:fldCharType="begin"/>
            </w:r>
            <w:r w:rsidR="00BB025F" w:rsidRPr="007E53C4">
              <w:rPr>
                <w:highlight w:val="white"/>
              </w:rPr>
              <w:fldChar w:fldCharType="end"/>
            </w:r>
          </w:p>
        </w:tc>
        <w:tc>
          <w:tcPr>
            <w:tcW w:w="1439" w:type="dxa"/>
            <w:vAlign w:val="center"/>
          </w:tcPr>
          <w:p w:rsidR="003B35B3" w:rsidRPr="007E53C4" w:rsidRDefault="003B35B3" w:rsidP="007774D6">
            <w:pPr>
              <w:jc w:val="center"/>
            </w:pPr>
            <w:r w:rsidRPr="007E53C4">
              <w:t>км</w:t>
            </w:r>
          </w:p>
        </w:tc>
        <w:tc>
          <w:tcPr>
            <w:tcW w:w="1440" w:type="dxa"/>
            <w:vAlign w:val="center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0,2</w:t>
            </w:r>
          </w:p>
        </w:tc>
      </w:tr>
      <w:tr w:rsidR="003B35B3" w:rsidRPr="00FB3DFA" w:rsidTr="00FB3DFA">
        <w:trPr>
          <w:trHeight w:val="353"/>
        </w:trPr>
        <w:tc>
          <w:tcPr>
            <w:tcW w:w="6922" w:type="dxa"/>
            <w:vAlign w:val="center"/>
          </w:tcPr>
          <w:p w:rsidR="003B35B3" w:rsidRPr="007E53C4" w:rsidRDefault="003B35B3" w:rsidP="007774D6">
            <w:pPr>
              <w:tabs>
                <w:tab w:val="left" w:pos="5738"/>
              </w:tabs>
              <w:spacing w:line="276" w:lineRule="auto"/>
            </w:pPr>
            <w:r w:rsidRPr="007E53C4">
              <w:t xml:space="preserve">Автомобильная дорога на </w:t>
            </w:r>
            <w:r w:rsidR="00BB025F" w:rsidRPr="007E53C4">
              <w:rPr>
                <w:highlight w:val="white"/>
              </w:rPr>
              <w:fldChar w:fldCharType="begin"/>
            </w:r>
            <w:r w:rsidRPr="007E53C4">
              <w:rPr>
                <w:highlight w:val="white"/>
              </w:rPr>
              <w:instrText>eq куст</w:instrText>
            </w:r>
            <w:r w:rsidR="00BB025F" w:rsidRPr="007E53C4">
              <w:rPr>
                <w:highlight w:val="white"/>
              </w:rPr>
              <w:fldChar w:fldCharType="end"/>
            </w:r>
            <w:r w:rsidRPr="007E53C4">
              <w:t xml:space="preserve"> 222.Заезд 2</w:t>
            </w:r>
            <w:r w:rsidR="00BB025F" w:rsidRPr="007E53C4">
              <w:rPr>
                <w:highlight w:val="white"/>
              </w:rPr>
              <w:fldChar w:fldCharType="begin"/>
            </w:r>
            <w:r w:rsidR="00BB025F" w:rsidRPr="007E53C4">
              <w:rPr>
                <w:highlight w:val="white"/>
              </w:rPr>
              <w:fldChar w:fldCharType="end"/>
            </w:r>
          </w:p>
        </w:tc>
        <w:tc>
          <w:tcPr>
            <w:tcW w:w="1439" w:type="dxa"/>
            <w:vAlign w:val="center"/>
          </w:tcPr>
          <w:p w:rsidR="003B35B3" w:rsidRPr="007E53C4" w:rsidRDefault="003B35B3" w:rsidP="007774D6">
            <w:pPr>
              <w:jc w:val="center"/>
            </w:pPr>
            <w:r w:rsidRPr="007E53C4">
              <w:t>км</w:t>
            </w:r>
          </w:p>
        </w:tc>
        <w:tc>
          <w:tcPr>
            <w:tcW w:w="1440" w:type="dxa"/>
            <w:vAlign w:val="center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0,1</w:t>
            </w:r>
          </w:p>
        </w:tc>
      </w:tr>
      <w:tr w:rsidR="003B35B3" w:rsidRPr="00FB3DFA" w:rsidTr="00FB3DFA">
        <w:trPr>
          <w:trHeight w:val="353"/>
        </w:trPr>
        <w:tc>
          <w:tcPr>
            <w:tcW w:w="6922" w:type="dxa"/>
            <w:vAlign w:val="center"/>
          </w:tcPr>
          <w:p w:rsidR="003B35B3" w:rsidRPr="007E53C4" w:rsidRDefault="003B35B3" w:rsidP="007774D6">
            <w:pPr>
              <w:tabs>
                <w:tab w:val="left" w:pos="5738"/>
              </w:tabs>
              <w:spacing w:line="276" w:lineRule="auto"/>
            </w:pPr>
            <w:r w:rsidRPr="007E53C4">
              <w:t>Трасса нефтесбора с к-222</w:t>
            </w:r>
          </w:p>
        </w:tc>
        <w:tc>
          <w:tcPr>
            <w:tcW w:w="1439" w:type="dxa"/>
            <w:vAlign w:val="center"/>
          </w:tcPr>
          <w:p w:rsidR="003B35B3" w:rsidRPr="007E53C4" w:rsidRDefault="003B35B3" w:rsidP="007774D6">
            <w:pPr>
              <w:jc w:val="center"/>
            </w:pPr>
            <w:r w:rsidRPr="007E53C4">
              <w:t>км</w:t>
            </w:r>
          </w:p>
        </w:tc>
        <w:tc>
          <w:tcPr>
            <w:tcW w:w="1440" w:type="dxa"/>
            <w:vAlign w:val="center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0,1</w:t>
            </w:r>
          </w:p>
        </w:tc>
      </w:tr>
      <w:tr w:rsidR="003B35B3" w:rsidRPr="00FB3DFA" w:rsidTr="00FB3DFA">
        <w:trPr>
          <w:trHeight w:val="353"/>
        </w:trPr>
        <w:tc>
          <w:tcPr>
            <w:tcW w:w="6922" w:type="dxa"/>
            <w:vAlign w:val="center"/>
          </w:tcPr>
          <w:p w:rsidR="003B35B3" w:rsidRPr="007E53C4" w:rsidRDefault="003B35B3" w:rsidP="007774D6">
            <w:pPr>
              <w:tabs>
                <w:tab w:val="left" w:pos="5738"/>
              </w:tabs>
              <w:spacing w:line="276" w:lineRule="auto"/>
            </w:pPr>
            <w:r w:rsidRPr="007E53C4">
              <w:t>ВЛ-6кВ N1 на куст 222</w:t>
            </w:r>
          </w:p>
        </w:tc>
        <w:tc>
          <w:tcPr>
            <w:tcW w:w="1439" w:type="dxa"/>
            <w:vAlign w:val="center"/>
          </w:tcPr>
          <w:p w:rsidR="003B35B3" w:rsidRPr="007E53C4" w:rsidRDefault="003B35B3" w:rsidP="007774D6">
            <w:pPr>
              <w:jc w:val="center"/>
            </w:pPr>
            <w:r w:rsidRPr="007E53C4">
              <w:t>км</w:t>
            </w:r>
          </w:p>
        </w:tc>
        <w:tc>
          <w:tcPr>
            <w:tcW w:w="1440" w:type="dxa"/>
            <w:vAlign w:val="center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0,2</w:t>
            </w:r>
          </w:p>
        </w:tc>
      </w:tr>
      <w:tr w:rsidR="003B35B3" w:rsidRPr="00FB3DFA" w:rsidTr="00FB3DFA">
        <w:trPr>
          <w:trHeight w:val="353"/>
        </w:trPr>
        <w:tc>
          <w:tcPr>
            <w:tcW w:w="6922" w:type="dxa"/>
            <w:vAlign w:val="center"/>
          </w:tcPr>
          <w:p w:rsidR="003B35B3" w:rsidRPr="007E53C4" w:rsidRDefault="003B35B3" w:rsidP="007774D6">
            <w:pPr>
              <w:tabs>
                <w:tab w:val="left" w:pos="5738"/>
              </w:tabs>
              <w:spacing w:line="276" w:lineRule="auto"/>
            </w:pPr>
            <w:r w:rsidRPr="007E53C4">
              <w:t>ВЛ-6кВ N2 на куст 222</w:t>
            </w:r>
          </w:p>
        </w:tc>
        <w:tc>
          <w:tcPr>
            <w:tcW w:w="1439" w:type="dxa"/>
            <w:vAlign w:val="center"/>
          </w:tcPr>
          <w:p w:rsidR="003B35B3" w:rsidRPr="007E53C4" w:rsidRDefault="003B35B3" w:rsidP="007774D6">
            <w:pPr>
              <w:jc w:val="center"/>
            </w:pPr>
            <w:r w:rsidRPr="007E53C4">
              <w:t>км</w:t>
            </w:r>
          </w:p>
        </w:tc>
        <w:tc>
          <w:tcPr>
            <w:tcW w:w="1440" w:type="dxa"/>
            <w:vAlign w:val="center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0,2</w:t>
            </w:r>
          </w:p>
        </w:tc>
      </w:tr>
      <w:tr w:rsidR="003B35B3" w:rsidRPr="00FB3DFA" w:rsidTr="00FB3DFA">
        <w:trPr>
          <w:trHeight w:val="353"/>
        </w:trPr>
        <w:tc>
          <w:tcPr>
            <w:tcW w:w="9801" w:type="dxa"/>
            <w:gridSpan w:val="3"/>
            <w:vAlign w:val="center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Камеральные работы</w:t>
            </w:r>
          </w:p>
        </w:tc>
      </w:tr>
      <w:tr w:rsidR="003B35B3" w:rsidRPr="00FB3DFA" w:rsidTr="00FB3DFA">
        <w:trPr>
          <w:trHeight w:val="353"/>
        </w:trPr>
        <w:tc>
          <w:tcPr>
            <w:tcW w:w="6922" w:type="dxa"/>
          </w:tcPr>
          <w:p w:rsidR="003B35B3" w:rsidRPr="007E53C4" w:rsidRDefault="003B35B3" w:rsidP="004414CC">
            <w:pPr>
              <w:pStyle w:val="12"/>
              <w:jc w:val="both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 xml:space="preserve">Создание топографических </w:t>
            </w:r>
            <w:r w:rsidR="00BB025F" w:rsidRPr="007E53C4">
              <w:rPr>
                <w:sz w:val="24"/>
                <w:szCs w:val="24"/>
                <w:highlight w:val="white"/>
              </w:rPr>
              <w:fldChar w:fldCharType="begin"/>
            </w:r>
            <w:r w:rsidRPr="007E53C4">
              <w:rPr>
                <w:sz w:val="24"/>
                <w:szCs w:val="24"/>
                <w:highlight w:val="white"/>
              </w:rPr>
              <w:instrText>eq планов М</w:instrText>
            </w:r>
            <w:r w:rsidR="00BB025F" w:rsidRPr="007E53C4">
              <w:rPr>
                <w:sz w:val="24"/>
                <w:szCs w:val="24"/>
                <w:highlight w:val="white"/>
              </w:rPr>
              <w:fldChar w:fldCharType="end"/>
            </w:r>
            <w:r w:rsidRPr="007E53C4">
              <w:rPr>
                <w:sz w:val="24"/>
                <w:szCs w:val="24"/>
              </w:rPr>
              <w:t xml:space="preserve"> 1:500 сечение </w:t>
            </w:r>
            <w:r w:rsidR="00BB025F" w:rsidRPr="007E53C4">
              <w:rPr>
                <w:sz w:val="24"/>
                <w:szCs w:val="24"/>
                <w:highlight w:val="white"/>
              </w:rPr>
              <w:fldChar w:fldCharType="begin"/>
            </w:r>
            <w:r w:rsidRPr="007E53C4">
              <w:rPr>
                <w:sz w:val="24"/>
                <w:szCs w:val="24"/>
                <w:highlight w:val="white"/>
              </w:rPr>
              <w:instrText>eq рельефа</w:instrText>
            </w:r>
            <w:r w:rsidR="00BB025F" w:rsidRPr="007E53C4">
              <w:rPr>
                <w:sz w:val="24"/>
                <w:szCs w:val="24"/>
                <w:highlight w:val="white"/>
              </w:rPr>
              <w:fldChar w:fldCharType="end"/>
            </w:r>
            <w:r w:rsidRPr="007E53C4">
              <w:rPr>
                <w:sz w:val="24"/>
                <w:szCs w:val="24"/>
              </w:rPr>
              <w:t xml:space="preserve"> 0.5м в ПО </w:t>
            </w:r>
            <w:r w:rsidR="00BB025F" w:rsidRPr="007E53C4">
              <w:rPr>
                <w:sz w:val="24"/>
                <w:szCs w:val="24"/>
                <w:highlight w:val="white"/>
              </w:rPr>
              <w:fldChar w:fldCharType="begin"/>
            </w:r>
            <w:r w:rsidR="00BB025F" w:rsidRPr="007E53C4">
              <w:rPr>
                <w:sz w:val="24"/>
                <w:szCs w:val="24"/>
                <w:highlight w:val="white"/>
              </w:rPr>
              <w:fldChar w:fldCharType="end"/>
            </w:r>
            <w:r w:rsidRPr="007E53C4">
              <w:rPr>
                <w:sz w:val="24"/>
                <w:szCs w:val="24"/>
                <w:lang w:val="en-US"/>
              </w:rPr>
              <w:t>AutoCAD</w:t>
            </w:r>
            <w:r w:rsidRPr="007E53C4">
              <w:rPr>
                <w:sz w:val="24"/>
                <w:szCs w:val="24"/>
              </w:rPr>
              <w:t xml:space="preserve"> 2006, </w:t>
            </w:r>
            <w:r w:rsidR="004414CC" w:rsidRPr="007E53C4">
              <w:rPr>
                <w:sz w:val="24"/>
                <w:szCs w:val="24"/>
                <w:lang w:val="en-US"/>
              </w:rPr>
              <w:t>CREDO</w:t>
            </w:r>
          </w:p>
        </w:tc>
        <w:tc>
          <w:tcPr>
            <w:tcW w:w="1439" w:type="dxa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га</w:t>
            </w:r>
          </w:p>
        </w:tc>
        <w:tc>
          <w:tcPr>
            <w:tcW w:w="1440" w:type="dxa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25,0</w:t>
            </w:r>
          </w:p>
        </w:tc>
      </w:tr>
      <w:tr w:rsidR="003B35B3" w:rsidRPr="00FB3DFA" w:rsidTr="00FB3DFA">
        <w:trPr>
          <w:trHeight w:val="353"/>
        </w:trPr>
        <w:tc>
          <w:tcPr>
            <w:tcW w:w="6922" w:type="dxa"/>
          </w:tcPr>
          <w:p w:rsidR="003B35B3" w:rsidRPr="007E53C4" w:rsidRDefault="003B35B3" w:rsidP="007774D6">
            <w:pPr>
              <w:pStyle w:val="12"/>
              <w:jc w:val="both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Создание продольных профилей</w:t>
            </w:r>
          </w:p>
        </w:tc>
        <w:tc>
          <w:tcPr>
            <w:tcW w:w="1439" w:type="dxa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км</w:t>
            </w:r>
          </w:p>
        </w:tc>
        <w:tc>
          <w:tcPr>
            <w:tcW w:w="1440" w:type="dxa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0,8</w:t>
            </w:r>
          </w:p>
        </w:tc>
      </w:tr>
      <w:tr w:rsidR="003B35B3" w:rsidRPr="00FB3DFA" w:rsidTr="00FB3DFA">
        <w:trPr>
          <w:trHeight w:val="353"/>
        </w:trPr>
        <w:tc>
          <w:tcPr>
            <w:tcW w:w="6922" w:type="dxa"/>
          </w:tcPr>
          <w:p w:rsidR="003B35B3" w:rsidRPr="007E53C4" w:rsidRDefault="003B35B3" w:rsidP="007774D6">
            <w:pPr>
              <w:pStyle w:val="12"/>
              <w:jc w:val="both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Составление технического отчета</w:t>
            </w:r>
          </w:p>
        </w:tc>
        <w:tc>
          <w:tcPr>
            <w:tcW w:w="1439" w:type="dxa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отчет</w:t>
            </w:r>
          </w:p>
        </w:tc>
        <w:tc>
          <w:tcPr>
            <w:tcW w:w="1440" w:type="dxa"/>
          </w:tcPr>
          <w:p w:rsidR="003B35B3" w:rsidRPr="007E53C4" w:rsidRDefault="003B35B3" w:rsidP="007774D6">
            <w:pPr>
              <w:pStyle w:val="12"/>
              <w:jc w:val="center"/>
              <w:rPr>
                <w:sz w:val="24"/>
                <w:szCs w:val="24"/>
              </w:rPr>
            </w:pPr>
            <w:r w:rsidRPr="007E53C4">
              <w:rPr>
                <w:sz w:val="24"/>
                <w:szCs w:val="24"/>
              </w:rPr>
              <w:t>1</w:t>
            </w:r>
          </w:p>
        </w:tc>
      </w:tr>
    </w:tbl>
    <w:p w:rsidR="00386817" w:rsidRPr="00FB3DFA" w:rsidRDefault="00386817" w:rsidP="009159B8">
      <w:pPr>
        <w:widowControl w:val="0"/>
        <w:tabs>
          <w:tab w:val="left" w:pos="-1531"/>
        </w:tabs>
        <w:autoSpaceDE w:val="0"/>
        <w:autoSpaceDN w:val="0"/>
        <w:adjustRightInd w:val="0"/>
        <w:spacing w:line="360" w:lineRule="auto"/>
        <w:jc w:val="both"/>
        <w:rPr>
          <w:b/>
          <w:bCs/>
          <w:sz w:val="20"/>
          <w:szCs w:val="20"/>
          <w:lang w:eastAsia="ru-RU"/>
        </w:rPr>
      </w:pPr>
    </w:p>
    <w:p w:rsidR="00DC237D" w:rsidRPr="00CE1D00" w:rsidRDefault="00386817" w:rsidP="00BC6F96">
      <w:pPr>
        <w:pStyle w:val="2"/>
        <w:spacing w:line="360" w:lineRule="auto"/>
        <w:ind w:left="567"/>
        <w:rPr>
          <w:spacing w:val="20"/>
          <w:sz w:val="28"/>
        </w:rPr>
      </w:pPr>
      <w:bookmarkStart w:id="20" w:name="_Toc351902971"/>
      <w:r w:rsidRPr="00CE1D00">
        <w:rPr>
          <w:spacing w:val="20"/>
          <w:sz w:val="28"/>
        </w:rPr>
        <w:lastRenderedPageBreak/>
        <w:t xml:space="preserve">2.2 Физико-географическая и климатические </w:t>
      </w:r>
      <w:r w:rsidR="00BB025F" w:rsidRPr="00CE1D00">
        <w:rPr>
          <w:spacing w:val="20"/>
          <w:sz w:val="28"/>
        </w:rPr>
        <w:fldChar w:fldCharType="begin"/>
      </w:r>
      <w:r w:rsidRPr="00CE1D00">
        <w:rPr>
          <w:spacing w:val="20"/>
          <w:sz w:val="28"/>
        </w:rPr>
        <w:instrText>eq характеристики</w:instrText>
      </w:r>
      <w:r w:rsidR="00BB025F" w:rsidRPr="00CE1D00">
        <w:rPr>
          <w:spacing w:val="20"/>
          <w:sz w:val="28"/>
        </w:rPr>
        <w:fldChar w:fldCharType="end"/>
      </w:r>
      <w:r w:rsidRPr="00CE1D00">
        <w:rPr>
          <w:spacing w:val="20"/>
          <w:sz w:val="28"/>
        </w:rPr>
        <w:t xml:space="preserve"> участка работ</w:t>
      </w:r>
    </w:p>
    <w:p w:rsidR="00386817" w:rsidRPr="00DC237D" w:rsidRDefault="00BB025F" w:rsidP="00DC237D">
      <w:pPr>
        <w:pStyle w:val="2"/>
        <w:spacing w:line="360" w:lineRule="auto"/>
        <w:ind w:left="567"/>
        <w:jc w:val="center"/>
        <w:rPr>
          <w:sz w:val="28"/>
        </w:rPr>
      </w:pPr>
      <w:r w:rsidRPr="00DC237D">
        <w:rPr>
          <w:sz w:val="28"/>
        </w:rPr>
        <w:fldChar w:fldCharType="begin"/>
      </w:r>
      <w:r w:rsidRPr="00DC237D">
        <w:rPr>
          <w:sz w:val="28"/>
        </w:rPr>
        <w:fldChar w:fldCharType="end"/>
      </w:r>
      <w:bookmarkEnd w:id="20"/>
    </w:p>
    <w:p w:rsidR="00440E38" w:rsidRPr="00440E38" w:rsidRDefault="00440E38" w:rsidP="00C93D41">
      <w:pPr>
        <w:spacing w:line="360" w:lineRule="auto"/>
        <w:ind w:firstLine="567"/>
        <w:jc w:val="both"/>
        <w:rPr>
          <w:sz w:val="28"/>
          <w:szCs w:val="28"/>
        </w:rPr>
      </w:pPr>
      <w:r w:rsidRPr="00440E38">
        <w:rPr>
          <w:sz w:val="28"/>
          <w:szCs w:val="28"/>
        </w:rPr>
        <w:t xml:space="preserve">В административном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отношении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район изысканий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расположен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террит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рии Сургутского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района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</w:t>
      </w:r>
      <w:r w:rsidRPr="00C93D41">
        <w:rPr>
          <w:sz w:val="28"/>
          <w:szCs w:val="28"/>
        </w:rPr>
        <w:t xml:space="preserve">Ханты-Мансийского автономного </w:t>
      </w:r>
      <w:r w:rsidR="00BB025F" w:rsidRPr="00C93D41">
        <w:rPr>
          <w:sz w:val="28"/>
          <w:szCs w:val="28"/>
          <w:highlight w:val="white"/>
        </w:rPr>
        <w:fldChar w:fldCharType="begin"/>
      </w:r>
      <w:r w:rsidRPr="00C93D41">
        <w:rPr>
          <w:sz w:val="28"/>
          <w:szCs w:val="28"/>
          <w:highlight w:val="white"/>
        </w:rPr>
        <w:instrText>eq округа –</w:instrText>
      </w:r>
      <w:r w:rsidR="00BB025F" w:rsidRPr="00C93D41">
        <w:rPr>
          <w:sz w:val="28"/>
          <w:szCs w:val="28"/>
          <w:highlight w:val="white"/>
        </w:rPr>
        <w:fldChar w:fldCharType="end"/>
      </w:r>
      <w:r w:rsidRPr="00C93D41">
        <w:rPr>
          <w:sz w:val="28"/>
          <w:szCs w:val="28"/>
        </w:rPr>
        <w:t xml:space="preserve"> Югры</w:t>
      </w:r>
      <w:r>
        <w:rPr>
          <w:sz w:val="28"/>
          <w:szCs w:val="28"/>
        </w:rPr>
        <w:t xml:space="preserve"> Т</w:t>
      </w:r>
      <w:r>
        <w:rPr>
          <w:sz w:val="28"/>
          <w:szCs w:val="28"/>
        </w:rPr>
        <w:t>ю</w:t>
      </w:r>
      <w:r>
        <w:rPr>
          <w:sz w:val="28"/>
          <w:szCs w:val="28"/>
        </w:rPr>
        <w:t xml:space="preserve">менской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области,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Тевлинско-Русскинском месторождении.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440E38" w:rsidRPr="00440E38" w:rsidRDefault="00440E38" w:rsidP="00440E38">
      <w:pPr>
        <w:spacing w:line="360" w:lineRule="auto"/>
        <w:ind w:right="197" w:firstLine="709"/>
        <w:jc w:val="both"/>
        <w:rPr>
          <w:sz w:val="28"/>
          <w:szCs w:val="28"/>
        </w:rPr>
      </w:pPr>
      <w:r w:rsidRPr="00440E38">
        <w:rPr>
          <w:sz w:val="28"/>
          <w:szCs w:val="28"/>
        </w:rPr>
        <w:t xml:space="preserve">В географическом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отношении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Тевлинско-Русскинское месторождение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расположено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88 км к северо-востоку от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г. Сургута и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юго-запад от г. Ноябрьска,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район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изысканий находится в 36 км 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юго-западу от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г. Когалым.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440E38">
        <w:rPr>
          <w:sz w:val="28"/>
          <w:szCs w:val="28"/>
        </w:rPr>
        <w:t>115 км</w:t>
      </w:r>
    </w:p>
    <w:p w:rsidR="00440E38" w:rsidRPr="00440E38" w:rsidRDefault="00440E38" w:rsidP="00440E38">
      <w:pPr>
        <w:spacing w:line="360" w:lineRule="auto"/>
        <w:ind w:right="197" w:firstLine="709"/>
        <w:jc w:val="both"/>
        <w:rPr>
          <w:sz w:val="28"/>
          <w:szCs w:val="28"/>
        </w:rPr>
      </w:pPr>
      <w:r w:rsidRPr="00440E38">
        <w:rPr>
          <w:sz w:val="28"/>
          <w:szCs w:val="28"/>
        </w:rPr>
        <w:t xml:space="preserve">Тевлинско-Русскинское месторождение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находится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центральной части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Западно-Сибирской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низменности в пределах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Сургутской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низины, включает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себя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водораздел рек Аган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Ватьеган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согласно физико-географическому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районированию,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относится к Приобской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провинции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подзоны среднетаежных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лесов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лесной зоны.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440E38" w:rsidRPr="00440E38" w:rsidRDefault="00440E38" w:rsidP="00440E38">
      <w:pPr>
        <w:spacing w:line="360" w:lineRule="auto"/>
        <w:ind w:right="197" w:firstLine="709"/>
        <w:jc w:val="both"/>
        <w:rPr>
          <w:sz w:val="28"/>
          <w:szCs w:val="28"/>
        </w:rPr>
      </w:pPr>
      <w:r w:rsidRPr="00440E38">
        <w:rPr>
          <w:sz w:val="28"/>
          <w:szCs w:val="28"/>
        </w:rPr>
        <w:t xml:space="preserve">Ближайшими наиболее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крупными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эксплуатируемыми месторождениями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являются: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Холмогорское расположенное в 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северу,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Южно-Ягунское в на в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сток,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Дружное в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восток, Карамовское в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север,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Федоровское и Когалымское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непосредственно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граничащие с Тевлино-Русскинским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месторождением.</w:instrText>
      </w:r>
      <w:r w:rsidR="00BB025F">
        <w:rPr>
          <w:sz w:val="20"/>
          <w:szCs w:val="20"/>
          <w:highlight w:val="white"/>
        </w:rPr>
        <w:fldChar w:fldCharType="end"/>
      </w:r>
      <w:r w:rsidRPr="00440E38">
        <w:rPr>
          <w:sz w:val="28"/>
          <w:szCs w:val="28"/>
        </w:rPr>
        <w:t>40 км20 км50 км75 км</w:t>
      </w:r>
    </w:p>
    <w:p w:rsidR="00440E38" w:rsidRPr="00440E38" w:rsidRDefault="00440E38" w:rsidP="00440E38">
      <w:pPr>
        <w:spacing w:line="360" w:lineRule="auto"/>
        <w:ind w:right="197" w:firstLine="709"/>
        <w:jc w:val="both"/>
        <w:rPr>
          <w:sz w:val="28"/>
          <w:szCs w:val="28"/>
        </w:rPr>
      </w:pPr>
      <w:r w:rsidRPr="00440E38">
        <w:rPr>
          <w:sz w:val="28"/>
          <w:szCs w:val="28"/>
        </w:rPr>
        <w:t xml:space="preserve">Гидрографическая сеть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представлена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рекой Тромъеган и ее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наиболее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крупными притоками: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Энтль-Имиягун,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Тлятты-Ягун, Кирилл-Выс-Ягун,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Ингу-Ягун,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Орть-Ягун и др.,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которые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пересекают район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работ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севера на юг.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440E38" w:rsidRPr="00440E38" w:rsidRDefault="00440E38" w:rsidP="00440E38">
      <w:pPr>
        <w:spacing w:line="360" w:lineRule="auto"/>
        <w:ind w:right="197" w:firstLine="709"/>
        <w:jc w:val="both"/>
        <w:rPr>
          <w:sz w:val="28"/>
          <w:szCs w:val="28"/>
        </w:rPr>
      </w:pPr>
      <w:r w:rsidRPr="00440E38">
        <w:rPr>
          <w:sz w:val="28"/>
          <w:szCs w:val="28"/>
        </w:rPr>
        <w:t xml:space="preserve">В орографическом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отношении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изучаемая территория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представляет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собой пологую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озерно-аккумулятивную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равнину, значительно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переработанную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цессами денудации,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абсолютные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отметки которой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колеблются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пределах от + </w:t>
      </w:r>
      <w:r w:rsidR="00C7652C" w:rsidRPr="00C7652C">
        <w:rPr>
          <w:sz w:val="28"/>
          <w:szCs w:val="28"/>
        </w:rPr>
        <w:t xml:space="preserve">61 м </w:t>
      </w:r>
      <w:r>
        <w:rPr>
          <w:sz w:val="28"/>
          <w:szCs w:val="28"/>
        </w:rPr>
        <w:t>на юге до +</w:t>
      </w:r>
      <w:r w:rsidR="00C7652C">
        <w:rPr>
          <w:sz w:val="28"/>
          <w:szCs w:val="28"/>
        </w:rPr>
        <w:t xml:space="preserve"> </w:t>
      </w:r>
      <w:r w:rsidR="00C7652C" w:rsidRPr="00C7652C">
        <w:rPr>
          <w:sz w:val="28"/>
          <w:szCs w:val="28"/>
        </w:rPr>
        <w:t>90 м</w:t>
      </w:r>
      <w:r>
        <w:rPr>
          <w:sz w:val="28"/>
          <w:szCs w:val="28"/>
        </w:rPr>
        <w:t xml:space="preserve"> на севере.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440E38" w:rsidRPr="00440E38" w:rsidRDefault="00440E38" w:rsidP="00440E38">
      <w:pPr>
        <w:spacing w:line="360" w:lineRule="auto"/>
        <w:ind w:right="197" w:firstLine="709"/>
        <w:jc w:val="both"/>
        <w:rPr>
          <w:sz w:val="28"/>
          <w:szCs w:val="28"/>
        </w:rPr>
      </w:pPr>
      <w:r w:rsidRPr="00440E38">
        <w:rPr>
          <w:sz w:val="28"/>
          <w:szCs w:val="28"/>
        </w:rPr>
        <w:t xml:space="preserve">Район работ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находится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зоне средней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тайги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преобладанием хвойных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пород.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Основные массивы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лесов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(кедр, лиственница,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сосна)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сосредоточены на приподнятых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участках и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речных террасах.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водораздельных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участках го</w:t>
      </w:r>
      <w:r>
        <w:rPr>
          <w:sz w:val="28"/>
          <w:szCs w:val="28"/>
        </w:rPr>
        <w:t>с</w:t>
      </w:r>
      <w:r>
        <w:rPr>
          <w:sz w:val="28"/>
          <w:szCs w:val="28"/>
        </w:rPr>
        <w:lastRenderedPageBreak/>
        <w:t xml:space="preserve">подствуют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болотные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ассоциации, с отдельными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островками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карликового леса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(сосна,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береза). Залесенность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площади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составляет около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15%.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Благодаря ра</w:t>
      </w:r>
      <w:r>
        <w:rPr>
          <w:sz w:val="28"/>
          <w:szCs w:val="28"/>
        </w:rPr>
        <w:t>в</w:t>
      </w:r>
      <w:r>
        <w:rPr>
          <w:sz w:val="28"/>
          <w:szCs w:val="28"/>
        </w:rPr>
        <w:t xml:space="preserve">нинности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рельефа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слабому дренажу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широко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распространены болота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многочисленные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озера. Основная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масса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озер имеет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небольшую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величину, наиболее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крупные из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которых: оз.Яккун-Лор,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оз.Сорым-Лор,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оз.Ерэм-Лор, оз.Музкэн-Лор и др.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440E38" w:rsidRPr="00440E38" w:rsidRDefault="00440E38" w:rsidP="00440E38">
      <w:pPr>
        <w:spacing w:line="360" w:lineRule="auto"/>
        <w:ind w:right="197" w:firstLine="709"/>
        <w:jc w:val="both"/>
        <w:rPr>
          <w:sz w:val="28"/>
          <w:szCs w:val="28"/>
        </w:rPr>
      </w:pPr>
      <w:r w:rsidRPr="00440E38">
        <w:rPr>
          <w:sz w:val="28"/>
          <w:szCs w:val="28"/>
        </w:rPr>
        <w:t xml:space="preserve">Климат района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отличается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коротким летом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холодной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продолжительной зимой.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Самым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холодным месяцем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году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является январь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(среднемесячная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те</w:t>
      </w:r>
      <w:r>
        <w:rPr>
          <w:sz w:val="28"/>
          <w:szCs w:val="28"/>
        </w:rPr>
        <w:t>м</w:t>
      </w:r>
      <w:r>
        <w:rPr>
          <w:sz w:val="28"/>
          <w:szCs w:val="28"/>
        </w:rPr>
        <w:t xml:space="preserve">пература -23.2 С),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самым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теплым - июль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(+16.1 С).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Минимальная температура -52 С,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максимальная - +35 С.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Среднегодовое количество </w:t>
      </w:r>
      <w:r w:rsidR="00CA71E8" w:rsidRPr="00CA71E8">
        <w:rPr>
          <w:sz w:val="28"/>
          <w:szCs w:val="28"/>
        </w:rPr>
        <w:t>осадков</w:t>
      </w:r>
      <w:r w:rsidR="00CA71E8">
        <w:rPr>
          <w:sz w:val="20"/>
          <w:szCs w:val="20"/>
        </w:rPr>
        <w:t xml:space="preserve"> - </w:t>
      </w:r>
      <w:r w:rsidR="00CA71E8" w:rsidRPr="00440E38">
        <w:rPr>
          <w:sz w:val="28"/>
          <w:szCs w:val="28"/>
        </w:rPr>
        <w:t>482 мм</w:t>
      </w:r>
      <w:r>
        <w:rPr>
          <w:sz w:val="28"/>
          <w:szCs w:val="28"/>
        </w:rPr>
        <w:t xml:space="preserve"> причем 75% приходится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теплое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время года.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440E38" w:rsidRPr="00440E38" w:rsidRDefault="00440E38" w:rsidP="00440E38">
      <w:pPr>
        <w:spacing w:line="360" w:lineRule="auto"/>
        <w:ind w:right="197" w:firstLine="709"/>
        <w:jc w:val="both"/>
        <w:rPr>
          <w:sz w:val="28"/>
          <w:szCs w:val="28"/>
        </w:rPr>
      </w:pPr>
      <w:r w:rsidRPr="00440E38">
        <w:rPr>
          <w:sz w:val="28"/>
          <w:szCs w:val="28"/>
        </w:rPr>
        <w:t xml:space="preserve">Устойчивый снежный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покров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образуется в третьей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декаде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октября и де</w:t>
      </w:r>
      <w:r>
        <w:rPr>
          <w:sz w:val="28"/>
          <w:szCs w:val="28"/>
        </w:rPr>
        <w:t>р</w:t>
      </w:r>
      <w:r>
        <w:rPr>
          <w:sz w:val="28"/>
          <w:szCs w:val="28"/>
        </w:rPr>
        <w:t xml:space="preserve">жится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200-220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дней. В это же время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реки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покрываются льдом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освобождаются ото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льда во второй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половине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мая. Глубина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промерзания</w:instrText>
      </w:r>
      <w:r w:rsidR="00BB025F">
        <w:rPr>
          <w:sz w:val="20"/>
          <w:szCs w:val="20"/>
          <w:highlight w:val="white"/>
        </w:rPr>
        <w:fldChar w:fldCharType="end"/>
      </w:r>
      <w:r w:rsidR="00314202">
        <w:rPr>
          <w:sz w:val="28"/>
          <w:szCs w:val="28"/>
        </w:rPr>
        <w:t xml:space="preserve"> почвы 1.3м</w:t>
      </w:r>
      <w:r>
        <w:rPr>
          <w:sz w:val="28"/>
          <w:szCs w:val="28"/>
        </w:rPr>
        <w:t xml:space="preserve">. По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характеру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выпадающих осадков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территория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работ относится 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районам РФ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избыточным увлажнением.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среднем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общее увлажнение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здесь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составляет</w:t>
      </w:r>
      <w:r w:rsidR="00392AB1">
        <w:rPr>
          <w:sz w:val="28"/>
          <w:szCs w:val="28"/>
        </w:rPr>
        <w:t xml:space="preserve"> 700мм</w:t>
      </w:r>
      <w:r>
        <w:rPr>
          <w:sz w:val="28"/>
          <w:szCs w:val="28"/>
        </w:rPr>
        <w:t xml:space="preserve"> , а суммарное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испарение -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около </w:t>
      </w:r>
      <w:r w:rsidR="00392AB1">
        <w:rPr>
          <w:sz w:val="28"/>
          <w:szCs w:val="28"/>
        </w:rPr>
        <w:t>500мм</w:t>
      </w:r>
      <w:r>
        <w:rPr>
          <w:sz w:val="28"/>
          <w:szCs w:val="28"/>
        </w:rPr>
        <w:t xml:space="preserve">, что приводит 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излишкам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влаги, равным в </w:t>
      </w:r>
      <w:r w:rsidR="00392AB1" w:rsidRPr="00392AB1">
        <w:rPr>
          <w:sz w:val="28"/>
          <w:szCs w:val="28"/>
        </w:rPr>
        <w:t>год</w:t>
      </w:r>
      <w:r w:rsidR="00392AB1">
        <w:rPr>
          <w:sz w:val="20"/>
          <w:szCs w:val="20"/>
        </w:rPr>
        <w:t xml:space="preserve"> </w:t>
      </w:r>
      <w:r w:rsidRPr="00440E38">
        <w:rPr>
          <w:sz w:val="28"/>
          <w:szCs w:val="28"/>
        </w:rPr>
        <w:t>200 мм</w:t>
      </w:r>
      <w:r w:rsidR="00392AB1">
        <w:rPr>
          <w:sz w:val="28"/>
          <w:szCs w:val="28"/>
        </w:rPr>
        <w:t>.</w:t>
      </w:r>
    </w:p>
    <w:p w:rsidR="00440E38" w:rsidRPr="00440E38" w:rsidRDefault="00440E38" w:rsidP="00440E38">
      <w:pPr>
        <w:spacing w:line="360" w:lineRule="auto"/>
        <w:ind w:right="197" w:firstLine="709"/>
        <w:jc w:val="both"/>
        <w:rPr>
          <w:sz w:val="28"/>
          <w:szCs w:val="28"/>
        </w:rPr>
      </w:pPr>
      <w:r w:rsidRPr="00440E38">
        <w:rPr>
          <w:sz w:val="28"/>
          <w:szCs w:val="28"/>
        </w:rPr>
        <w:t xml:space="preserve">Согласно геокриологической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карте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Тюменской области,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рассматриваемая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территория расположена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зоне не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сплошного распространения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многолетнемерзлых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пород (ММП).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440E38" w:rsidRPr="00440E38" w:rsidRDefault="00440E38" w:rsidP="00440E38">
      <w:pPr>
        <w:spacing w:line="360" w:lineRule="auto"/>
        <w:ind w:right="197" w:firstLine="709"/>
        <w:jc w:val="both"/>
        <w:rPr>
          <w:sz w:val="28"/>
          <w:szCs w:val="28"/>
        </w:rPr>
      </w:pPr>
      <w:r w:rsidRPr="00440E38">
        <w:rPr>
          <w:sz w:val="28"/>
          <w:szCs w:val="28"/>
        </w:rPr>
        <w:t xml:space="preserve">Глубина сезонного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промерзания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вечномерзлых породах не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превышает</w:instrText>
      </w:r>
      <w:r w:rsidR="00BB025F">
        <w:rPr>
          <w:sz w:val="20"/>
          <w:szCs w:val="20"/>
          <w:highlight w:val="white"/>
        </w:rPr>
        <w:fldChar w:fldCharType="end"/>
      </w:r>
      <w:r w:rsidR="00416CC2">
        <w:rPr>
          <w:sz w:val="28"/>
          <w:szCs w:val="28"/>
        </w:rPr>
        <w:t xml:space="preserve"> - 0,5м</w:t>
      </w:r>
      <w:r>
        <w:rPr>
          <w:sz w:val="28"/>
          <w:szCs w:val="28"/>
        </w:rPr>
        <w:t xml:space="preserve">, на таликах </w:t>
      </w:r>
      <w:r w:rsidR="00416CC2" w:rsidRPr="00416CC2">
        <w:rPr>
          <w:sz w:val="28"/>
          <w:szCs w:val="28"/>
        </w:rPr>
        <w:t>достигая</w:t>
      </w:r>
      <w:r w:rsidR="00856ED8">
        <w:rPr>
          <w:sz w:val="28"/>
          <w:szCs w:val="28"/>
        </w:rPr>
        <w:t xml:space="preserve"> -</w:t>
      </w:r>
      <w:r w:rsidR="00416CC2" w:rsidRPr="00416CC2">
        <w:rPr>
          <w:sz w:val="28"/>
          <w:szCs w:val="28"/>
        </w:rPr>
        <w:t xml:space="preserve"> 0,6м</w:t>
      </w:r>
      <w:r w:rsidR="00416CC2">
        <w:rPr>
          <w:sz w:val="28"/>
          <w:szCs w:val="28"/>
        </w:rPr>
        <w:t>.</w:t>
      </w:r>
      <w:r>
        <w:rPr>
          <w:sz w:val="28"/>
          <w:szCs w:val="28"/>
        </w:rPr>
        <w:t xml:space="preserve"> Глубина сезонного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протаивания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варьирует</w:t>
      </w:r>
      <w:r w:rsidR="00856ED8">
        <w:rPr>
          <w:sz w:val="28"/>
          <w:szCs w:val="28"/>
        </w:rPr>
        <w:t>ся</w:t>
      </w:r>
      <w:r>
        <w:rPr>
          <w:sz w:val="28"/>
          <w:szCs w:val="28"/>
        </w:rPr>
        <w:t xml:space="preserve"> от</w:t>
      </w:r>
      <w:r w:rsidR="00856ED8" w:rsidRPr="00856ED8">
        <w:rPr>
          <w:sz w:val="28"/>
          <w:szCs w:val="28"/>
        </w:rPr>
        <w:t xml:space="preserve"> </w:t>
      </w:r>
      <w:r w:rsidR="00856ED8">
        <w:rPr>
          <w:sz w:val="28"/>
          <w:szCs w:val="28"/>
        </w:rPr>
        <w:t>0</w:t>
      </w:r>
      <w:r w:rsidR="00856ED8" w:rsidRPr="00856ED8">
        <w:rPr>
          <w:sz w:val="28"/>
          <w:szCs w:val="28"/>
        </w:rPr>
        <w:t>,4</w:t>
      </w:r>
      <w:r w:rsidR="00856ED8">
        <w:rPr>
          <w:sz w:val="28"/>
          <w:szCs w:val="28"/>
        </w:rPr>
        <w:t>м до 0.8м</w:t>
      </w:r>
      <w:r>
        <w:rPr>
          <w:sz w:val="28"/>
          <w:szCs w:val="28"/>
        </w:rPr>
        <w:t xml:space="preserve"> и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среднем</w:instrText>
      </w:r>
      <w:r w:rsidR="00BB025F">
        <w:rPr>
          <w:sz w:val="20"/>
          <w:szCs w:val="20"/>
          <w:highlight w:val="white"/>
        </w:rPr>
        <w:fldChar w:fldCharType="end"/>
      </w:r>
      <w:r w:rsidR="00856ED8">
        <w:rPr>
          <w:sz w:val="28"/>
          <w:szCs w:val="28"/>
        </w:rPr>
        <w:t xml:space="preserve"> составляет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="00856ED8">
        <w:rPr>
          <w:sz w:val="28"/>
          <w:szCs w:val="28"/>
        </w:rPr>
        <w:t>0,6</w:t>
      </w:r>
      <w:r w:rsidRPr="00440E38">
        <w:rPr>
          <w:sz w:val="28"/>
          <w:szCs w:val="28"/>
        </w:rPr>
        <w:t>м</w:t>
      </w:r>
      <w:r w:rsidR="00856ED8">
        <w:rPr>
          <w:sz w:val="28"/>
          <w:szCs w:val="28"/>
        </w:rPr>
        <w:t>.</w:t>
      </w:r>
    </w:p>
    <w:p w:rsidR="00440E38" w:rsidRPr="00D76412" w:rsidRDefault="00440E38" w:rsidP="00440E38">
      <w:pPr>
        <w:spacing w:line="360" w:lineRule="auto"/>
        <w:ind w:right="197" w:firstLine="709"/>
        <w:jc w:val="both"/>
        <w:rPr>
          <w:sz w:val="28"/>
          <w:szCs w:val="28"/>
        </w:rPr>
      </w:pPr>
      <w:r w:rsidRPr="00440E38">
        <w:rPr>
          <w:sz w:val="28"/>
          <w:szCs w:val="28"/>
        </w:rPr>
        <w:t xml:space="preserve">Участки производства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работ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расположены на производственной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территории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440E38">
        <w:rPr>
          <w:bCs/>
          <w:sz w:val="28"/>
          <w:szCs w:val="28"/>
        </w:rPr>
        <w:t>Тевлинско-Рускинского месторождения</w:t>
      </w:r>
      <w:r w:rsidRPr="00440E38">
        <w:rPr>
          <w:sz w:val="28"/>
          <w:szCs w:val="28"/>
        </w:rPr>
        <w:t xml:space="preserve"> нефти, </w:t>
      </w:r>
      <w:r w:rsidRPr="00440E38">
        <w:rPr>
          <w:bCs/>
          <w:sz w:val="28"/>
          <w:szCs w:val="28"/>
        </w:rPr>
        <w:t>Тевлинско-Рускинского</w:t>
      </w:r>
      <w:r w:rsidRPr="00440E38">
        <w:rPr>
          <w:sz w:val="28"/>
          <w:szCs w:val="28"/>
        </w:rPr>
        <w:t xml:space="preserve"> лицензионного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участка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лесных участках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Русскинского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участк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вого лесничества,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территориального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управления Сургутского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лесничества.</w:instrText>
      </w:r>
      <w:r w:rsidR="00BB025F">
        <w:rPr>
          <w:sz w:val="20"/>
          <w:szCs w:val="20"/>
          <w:highlight w:val="white"/>
        </w:rPr>
        <w:fldChar w:fldCharType="end"/>
      </w:r>
      <w:r w:rsidR="00D76412">
        <w:rPr>
          <w:sz w:val="20"/>
          <w:szCs w:val="20"/>
        </w:rPr>
        <w:t xml:space="preserve"> </w:t>
      </w:r>
      <w:r w:rsidR="00D76412" w:rsidRPr="00D76412">
        <w:rPr>
          <w:sz w:val="28"/>
          <w:szCs w:val="28"/>
        </w:rPr>
        <w:t>(Р</w:t>
      </w:r>
      <w:r w:rsidR="00D76412" w:rsidRPr="00D76412">
        <w:rPr>
          <w:sz w:val="28"/>
          <w:szCs w:val="28"/>
        </w:rPr>
        <w:t>и</w:t>
      </w:r>
      <w:r w:rsidR="00D76412" w:rsidRPr="00D76412">
        <w:rPr>
          <w:sz w:val="28"/>
          <w:szCs w:val="28"/>
        </w:rPr>
        <w:t xml:space="preserve">сунок </w:t>
      </w:r>
      <w:r w:rsidR="00080C97">
        <w:rPr>
          <w:sz w:val="28"/>
          <w:szCs w:val="28"/>
        </w:rPr>
        <w:t>10</w:t>
      </w:r>
      <w:r w:rsidR="00D76412" w:rsidRPr="00D76412">
        <w:rPr>
          <w:sz w:val="28"/>
          <w:szCs w:val="28"/>
        </w:rPr>
        <w:t>)</w:t>
      </w:r>
    </w:p>
    <w:p w:rsidR="00440E38" w:rsidRPr="00440E38" w:rsidRDefault="00440E38" w:rsidP="004C292C">
      <w:pPr>
        <w:spacing w:line="360" w:lineRule="auto"/>
        <w:ind w:left="142" w:right="197" w:firstLine="567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7A87CF98" wp14:editId="4733F9BF">
            <wp:extent cx="4867012" cy="2317898"/>
            <wp:effectExtent l="19050" t="0" r="0" b="0"/>
            <wp:docPr id="1" name="Рисунок 1" descr="C:\Users\gg\Downloads\отчет по инженерным изысканиям объекта\отчет по инженерным изысканиям объекта\отчет по инженерным изысканиям объекта\18-13 к.222 Тевлино-Русскинское м.р\ИИ\18-13-ИИ Отчет\18-13-ИИ-ИГД\18-13-ИИ-ИГД2-ГЧ\Графические приложения\Обзор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g\Downloads\отчет по инженерным изысканиям объекта\отчет по инженерным изысканиям объекта\отчет по инженерным изысканиям объекта\18-13 к.222 Тевлино-Русскинское м.р\ИИ\18-13-ИИ Отчет\18-13-ИИ-ИГД\18-13-ИИ-ИГД2-ГЧ\Графические приложения\Обзорная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950" cy="231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817" w:rsidRPr="00D76412" w:rsidRDefault="00440E38" w:rsidP="00D76412">
      <w:pPr>
        <w:widowControl w:val="0"/>
        <w:tabs>
          <w:tab w:val="left" w:pos="-1531"/>
        </w:tabs>
        <w:autoSpaceDE w:val="0"/>
        <w:autoSpaceDN w:val="0"/>
        <w:adjustRightInd w:val="0"/>
        <w:spacing w:line="360" w:lineRule="auto"/>
        <w:ind w:firstLine="567"/>
        <w:jc w:val="center"/>
        <w:rPr>
          <w:lang w:eastAsia="ru-RU"/>
        </w:rPr>
      </w:pPr>
      <w:r w:rsidRPr="00D76412">
        <w:rPr>
          <w:lang w:eastAsia="ru-RU"/>
        </w:rPr>
        <w:t xml:space="preserve">Рисунок </w:t>
      </w:r>
      <w:r w:rsidR="009C3BE4" w:rsidRPr="00D76412">
        <w:rPr>
          <w:lang w:eastAsia="ru-RU"/>
        </w:rPr>
        <w:t xml:space="preserve">– </w:t>
      </w:r>
      <w:r w:rsidR="00080C97">
        <w:rPr>
          <w:lang w:eastAsia="ru-RU"/>
        </w:rPr>
        <w:t>10</w:t>
      </w:r>
      <w:r w:rsidR="009C3BE4" w:rsidRPr="00D76412">
        <w:rPr>
          <w:lang w:eastAsia="ru-RU"/>
        </w:rPr>
        <w:t xml:space="preserve"> Обзорная карта</w:t>
      </w:r>
    </w:p>
    <w:p w:rsidR="00440E38" w:rsidRDefault="00440E38" w:rsidP="00CC48F3">
      <w:pPr>
        <w:pStyle w:val="2"/>
        <w:ind w:left="567"/>
        <w:rPr>
          <w:spacing w:val="20"/>
          <w:sz w:val="28"/>
          <w:lang w:eastAsia="ru-RU"/>
        </w:rPr>
      </w:pPr>
      <w:bookmarkStart w:id="21" w:name="_Toc351902972"/>
    </w:p>
    <w:p w:rsidR="00440E38" w:rsidRDefault="00440E38" w:rsidP="00440E38">
      <w:pPr>
        <w:rPr>
          <w:lang w:eastAsia="ru-RU"/>
        </w:rPr>
      </w:pPr>
    </w:p>
    <w:p w:rsidR="00386817" w:rsidRPr="00CC48F3" w:rsidRDefault="00B03417" w:rsidP="00BC6F96">
      <w:pPr>
        <w:pStyle w:val="2"/>
        <w:ind w:left="567"/>
        <w:rPr>
          <w:spacing w:val="20"/>
          <w:sz w:val="28"/>
        </w:rPr>
      </w:pPr>
      <w:r w:rsidRPr="00CC48F3">
        <w:rPr>
          <w:spacing w:val="20"/>
          <w:sz w:val="28"/>
        </w:rPr>
        <w:t xml:space="preserve">2.3 </w:t>
      </w:r>
      <w:r w:rsidR="00CE1D00">
        <w:rPr>
          <w:spacing w:val="20"/>
          <w:sz w:val="28"/>
        </w:rPr>
        <w:t xml:space="preserve"> </w:t>
      </w:r>
      <w:r w:rsidRPr="00CC48F3">
        <w:rPr>
          <w:spacing w:val="20"/>
          <w:sz w:val="28"/>
        </w:rPr>
        <w:t>Топографо-геодезическая изученность</w:t>
      </w:r>
      <w:bookmarkEnd w:id="21"/>
    </w:p>
    <w:p w:rsidR="00386817" w:rsidRPr="00CE1D00" w:rsidRDefault="00386817" w:rsidP="00BC6F96">
      <w:pPr>
        <w:widowControl w:val="0"/>
        <w:autoSpaceDE w:val="0"/>
        <w:autoSpaceDN w:val="0"/>
        <w:adjustRightInd w:val="0"/>
        <w:spacing w:line="360" w:lineRule="auto"/>
        <w:rPr>
          <w:spacing w:val="20"/>
          <w:sz w:val="28"/>
          <w:szCs w:val="28"/>
        </w:rPr>
      </w:pPr>
    </w:p>
    <w:p w:rsidR="00440E38" w:rsidRPr="00440E38" w:rsidRDefault="00440E38" w:rsidP="00440E38">
      <w:pPr>
        <w:pStyle w:val="afa"/>
        <w:spacing w:after="0" w:line="360" w:lineRule="auto"/>
        <w:ind w:left="0" w:right="197" w:firstLine="709"/>
        <w:jc w:val="both"/>
        <w:rPr>
          <w:sz w:val="28"/>
          <w:szCs w:val="28"/>
        </w:rPr>
      </w:pPr>
      <w:bookmarkStart w:id="22" w:name="_Toc351902973"/>
      <w:r w:rsidRPr="00440E38">
        <w:rPr>
          <w:sz w:val="28"/>
          <w:szCs w:val="28"/>
        </w:rPr>
        <w:t xml:space="preserve">На участок </w:t>
      </w:r>
      <w:r w:rsidR="00BB025F">
        <w:rPr>
          <w:sz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производства</w:instrText>
      </w:r>
      <w:r w:rsidR="00BB025F">
        <w:rPr>
          <w:sz w:val="20"/>
          <w:highlight w:val="white"/>
        </w:rPr>
        <w:fldChar w:fldCharType="end"/>
      </w:r>
      <w:r>
        <w:rPr>
          <w:sz w:val="28"/>
          <w:szCs w:val="28"/>
        </w:rPr>
        <w:t xml:space="preserve"> топографо-геодезических работ </w:t>
      </w:r>
      <w:r w:rsidR="00BB025F">
        <w:rPr>
          <w:sz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имеются</w:instrText>
      </w:r>
      <w:r w:rsidR="00BB025F">
        <w:rPr>
          <w:sz w:val="20"/>
          <w:highlight w:val="white"/>
        </w:rPr>
        <w:fldChar w:fldCharType="end"/>
      </w:r>
      <w:r>
        <w:rPr>
          <w:sz w:val="28"/>
          <w:szCs w:val="28"/>
        </w:rPr>
        <w:t xml:space="preserve"> схемы расположения </w:t>
      </w:r>
      <w:r w:rsidR="00BB025F">
        <w:rPr>
          <w:sz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изыскиваемых</w:instrText>
      </w:r>
      <w:r w:rsidR="00BB025F">
        <w:rPr>
          <w:sz w:val="20"/>
          <w:highlight w:val="white"/>
        </w:rPr>
        <w:fldChar w:fldCharType="end"/>
      </w:r>
      <w:r>
        <w:rPr>
          <w:sz w:val="28"/>
          <w:szCs w:val="28"/>
        </w:rPr>
        <w:t xml:space="preserve"> объектов в формате </w:t>
      </w:r>
      <w:r w:rsidR="00BB025F">
        <w:rPr>
          <w:sz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</w:instrText>
      </w:r>
      <w:r w:rsidR="00BB025F">
        <w:rPr>
          <w:sz w:val="20"/>
          <w:highlight w:val="white"/>
        </w:rPr>
        <w:fldChar w:fldCharType="end"/>
      </w:r>
      <w:r w:rsidRPr="00440E38">
        <w:rPr>
          <w:sz w:val="28"/>
          <w:szCs w:val="28"/>
          <w:lang w:val="en-US"/>
        </w:rPr>
        <w:t>Mapinfo</w:t>
      </w:r>
      <w:r w:rsidRPr="00440E38">
        <w:rPr>
          <w:sz w:val="28"/>
          <w:szCs w:val="28"/>
        </w:rPr>
        <w:t xml:space="preserve">, предоставленные </w:t>
      </w:r>
      <w:r w:rsidR="00BB025F">
        <w:rPr>
          <w:sz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заказчиком,</w:instrText>
      </w:r>
      <w:r w:rsidR="00BB025F">
        <w:rPr>
          <w:sz w:val="20"/>
          <w:highlight w:val="white"/>
        </w:rPr>
        <w:fldChar w:fldCharType="end"/>
      </w:r>
      <w:r>
        <w:rPr>
          <w:sz w:val="28"/>
          <w:szCs w:val="28"/>
        </w:rPr>
        <w:t xml:space="preserve"> которые использовались при </w:t>
      </w:r>
      <w:r w:rsidR="00BB025F">
        <w:rPr>
          <w:sz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выполнении</w:instrText>
      </w:r>
      <w:r w:rsidR="00BB025F">
        <w:rPr>
          <w:sz w:val="20"/>
          <w:highlight w:val="white"/>
        </w:rPr>
        <w:fldChar w:fldCharType="end"/>
      </w:r>
      <w:r>
        <w:rPr>
          <w:sz w:val="28"/>
          <w:szCs w:val="28"/>
        </w:rPr>
        <w:t xml:space="preserve"> изысканий. </w:t>
      </w:r>
      <w:r w:rsidR="00BB025F">
        <w:rPr>
          <w:sz w:val="20"/>
          <w:highlight w:val="white"/>
        </w:rPr>
        <w:fldChar w:fldCharType="begin"/>
      </w:r>
      <w:r w:rsidR="00BB025F">
        <w:rPr>
          <w:sz w:val="20"/>
          <w:highlight w:val="white"/>
        </w:rPr>
        <w:fldChar w:fldCharType="end"/>
      </w:r>
    </w:p>
    <w:p w:rsidR="00440E38" w:rsidRPr="00440E38" w:rsidRDefault="00440E38" w:rsidP="00440E38">
      <w:pPr>
        <w:pStyle w:val="afa"/>
        <w:spacing w:after="0" w:line="360" w:lineRule="auto"/>
        <w:ind w:left="0" w:right="197" w:firstLine="709"/>
        <w:jc w:val="both"/>
        <w:rPr>
          <w:sz w:val="28"/>
          <w:szCs w:val="28"/>
        </w:rPr>
      </w:pPr>
      <w:r w:rsidRPr="00440E38">
        <w:rPr>
          <w:sz w:val="28"/>
          <w:szCs w:val="28"/>
        </w:rPr>
        <w:t xml:space="preserve">В качестве </w:t>
      </w:r>
      <w:r w:rsidR="00BB025F">
        <w:rPr>
          <w:sz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исходных</w:instrText>
      </w:r>
      <w:r w:rsidR="00BB025F">
        <w:rPr>
          <w:sz w:val="20"/>
          <w:highlight w:val="white"/>
        </w:rPr>
        <w:fldChar w:fldCharType="end"/>
      </w:r>
      <w:r>
        <w:rPr>
          <w:sz w:val="28"/>
          <w:szCs w:val="28"/>
        </w:rPr>
        <w:t xml:space="preserve"> данных служили </w:t>
      </w:r>
      <w:r w:rsidR="00BB025F">
        <w:rPr>
          <w:sz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пункты</w:instrText>
      </w:r>
      <w:r w:rsidR="00BB025F">
        <w:rPr>
          <w:sz w:val="20"/>
          <w:highlight w:val="white"/>
        </w:rPr>
        <w:fldChar w:fldCharType="end"/>
      </w:r>
      <w:r>
        <w:rPr>
          <w:sz w:val="28"/>
          <w:szCs w:val="28"/>
        </w:rPr>
        <w:t xml:space="preserve"> полигонометрии.</w:t>
      </w:r>
      <w:r w:rsidR="00BB025F">
        <w:rPr>
          <w:sz w:val="20"/>
          <w:highlight w:val="white"/>
        </w:rPr>
        <w:fldChar w:fldCharType="begin"/>
      </w:r>
      <w:r w:rsidR="00BB025F">
        <w:rPr>
          <w:sz w:val="20"/>
          <w:highlight w:val="white"/>
        </w:rPr>
        <w:fldChar w:fldCharType="end"/>
      </w:r>
    </w:p>
    <w:p w:rsidR="00440E38" w:rsidRPr="00440E38" w:rsidRDefault="00440E38" w:rsidP="00440E38">
      <w:pPr>
        <w:pStyle w:val="afa"/>
        <w:spacing w:after="0" w:line="360" w:lineRule="auto"/>
        <w:ind w:left="0" w:right="197" w:firstLine="709"/>
        <w:jc w:val="both"/>
        <w:rPr>
          <w:sz w:val="28"/>
          <w:szCs w:val="28"/>
        </w:rPr>
      </w:pPr>
      <w:r w:rsidRPr="00440E38">
        <w:rPr>
          <w:sz w:val="28"/>
          <w:szCs w:val="28"/>
        </w:rPr>
        <w:t xml:space="preserve">По результатам </w:t>
      </w:r>
      <w:r w:rsidR="00BB025F">
        <w:rPr>
          <w:sz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полевого</w:instrText>
      </w:r>
      <w:r w:rsidR="00BB025F">
        <w:rPr>
          <w:sz w:val="20"/>
          <w:highlight w:val="white"/>
        </w:rPr>
        <w:fldChar w:fldCharType="end"/>
      </w:r>
      <w:r>
        <w:rPr>
          <w:sz w:val="28"/>
          <w:szCs w:val="28"/>
        </w:rPr>
        <w:t xml:space="preserve"> обследования состояние </w:t>
      </w:r>
      <w:r w:rsidR="00BB025F">
        <w:rPr>
          <w:sz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центров</w:instrText>
      </w:r>
      <w:r w:rsidR="00BB025F">
        <w:rPr>
          <w:sz w:val="20"/>
          <w:highlight w:val="white"/>
        </w:rPr>
        <w:fldChar w:fldCharType="end"/>
      </w:r>
      <w:r>
        <w:rPr>
          <w:sz w:val="28"/>
          <w:szCs w:val="28"/>
        </w:rPr>
        <w:t xml:space="preserve"> удовлетвор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тельное.</w:t>
      </w:r>
      <w:r w:rsidR="00BB025F">
        <w:rPr>
          <w:sz w:val="20"/>
          <w:highlight w:val="white"/>
        </w:rPr>
        <w:fldChar w:fldCharType="begin"/>
      </w:r>
      <w:r w:rsidR="00BB025F">
        <w:rPr>
          <w:sz w:val="20"/>
          <w:highlight w:val="white"/>
        </w:rPr>
        <w:fldChar w:fldCharType="end"/>
      </w:r>
    </w:p>
    <w:p w:rsidR="00440E38" w:rsidRPr="00440E38" w:rsidRDefault="00440E38" w:rsidP="001046B1">
      <w:pPr>
        <w:pStyle w:val="afa"/>
        <w:numPr>
          <w:ilvl w:val="0"/>
          <w:numId w:val="18"/>
        </w:numPr>
        <w:spacing w:after="0" w:line="360" w:lineRule="auto"/>
        <w:ind w:right="197"/>
        <w:jc w:val="both"/>
        <w:rPr>
          <w:sz w:val="28"/>
          <w:szCs w:val="28"/>
        </w:rPr>
      </w:pPr>
      <w:r w:rsidRPr="00440E38">
        <w:rPr>
          <w:sz w:val="28"/>
          <w:szCs w:val="28"/>
        </w:rPr>
        <w:t>Система координат – местная.</w:t>
      </w:r>
    </w:p>
    <w:p w:rsidR="00440E38" w:rsidRPr="00440E38" w:rsidRDefault="00440E38" w:rsidP="001046B1">
      <w:pPr>
        <w:pStyle w:val="afa"/>
        <w:numPr>
          <w:ilvl w:val="0"/>
          <w:numId w:val="18"/>
        </w:numPr>
        <w:spacing w:after="0" w:line="360" w:lineRule="auto"/>
        <w:ind w:right="197"/>
        <w:jc w:val="both"/>
        <w:rPr>
          <w:sz w:val="28"/>
          <w:szCs w:val="28"/>
        </w:rPr>
      </w:pPr>
      <w:r w:rsidRPr="00440E38">
        <w:rPr>
          <w:sz w:val="28"/>
          <w:szCs w:val="28"/>
        </w:rPr>
        <w:t xml:space="preserve">Система высот – </w:t>
      </w:r>
      <w:r w:rsidR="00BB025F">
        <w:rPr>
          <w:sz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балтийская</w:instrText>
      </w:r>
      <w:r w:rsidR="00BB025F">
        <w:rPr>
          <w:sz w:val="20"/>
          <w:highlight w:val="white"/>
        </w:rPr>
        <w:fldChar w:fldCharType="end"/>
      </w:r>
      <w:r>
        <w:rPr>
          <w:sz w:val="28"/>
          <w:szCs w:val="28"/>
        </w:rPr>
        <w:t xml:space="preserve"> </w:t>
      </w:r>
      <w:r w:rsidR="00BB025F">
        <w:rPr>
          <w:sz w:val="20"/>
          <w:highlight w:val="white"/>
        </w:rPr>
        <w:fldChar w:fldCharType="begin"/>
      </w:r>
      <w:r w:rsidR="00BB025F">
        <w:rPr>
          <w:sz w:val="20"/>
          <w:highlight w:val="white"/>
        </w:rPr>
        <w:fldChar w:fldCharType="end"/>
      </w:r>
    </w:p>
    <w:p w:rsidR="00440E38" w:rsidRDefault="00440E38" w:rsidP="00CC48F3">
      <w:pPr>
        <w:pStyle w:val="2"/>
        <w:ind w:left="567"/>
        <w:rPr>
          <w:sz w:val="28"/>
          <w:lang w:eastAsia="ru-RU"/>
        </w:rPr>
      </w:pPr>
    </w:p>
    <w:p w:rsidR="00386817" w:rsidRDefault="00386817" w:rsidP="00BC6F96">
      <w:pPr>
        <w:pStyle w:val="2"/>
        <w:ind w:left="567"/>
        <w:rPr>
          <w:spacing w:val="20"/>
          <w:sz w:val="28"/>
        </w:rPr>
      </w:pPr>
      <w:r w:rsidRPr="00CE1D00">
        <w:rPr>
          <w:spacing w:val="20"/>
          <w:sz w:val="28"/>
        </w:rPr>
        <w:t>2.4</w:t>
      </w:r>
      <w:r w:rsidR="00CE1D00">
        <w:rPr>
          <w:spacing w:val="20"/>
          <w:sz w:val="28"/>
        </w:rPr>
        <w:t xml:space="preserve">  </w:t>
      </w:r>
      <w:r w:rsidR="00FD0DDD" w:rsidRPr="00CE1D00">
        <w:rPr>
          <w:spacing w:val="20"/>
          <w:sz w:val="28"/>
        </w:rPr>
        <w:t xml:space="preserve"> </w:t>
      </w:r>
      <w:r w:rsidRPr="00401D36">
        <w:rPr>
          <w:spacing w:val="20"/>
          <w:sz w:val="28"/>
        </w:rPr>
        <w:t>Инвентаризация пунктов</w:t>
      </w:r>
      <w:bookmarkEnd w:id="22"/>
    </w:p>
    <w:p w:rsidR="00E16010" w:rsidRPr="00E16010" w:rsidRDefault="00E16010" w:rsidP="00E16010">
      <w:pPr>
        <w:rPr>
          <w:lang w:eastAsia="ru-RU"/>
        </w:rPr>
      </w:pPr>
    </w:p>
    <w:p w:rsidR="00386817" w:rsidRPr="00386817" w:rsidRDefault="00386817" w:rsidP="00386817">
      <w:pPr>
        <w:rPr>
          <w:lang w:eastAsia="ru-RU"/>
        </w:rPr>
      </w:pPr>
    </w:p>
    <w:p w:rsidR="00386817" w:rsidRPr="008F55D1" w:rsidRDefault="00386817" w:rsidP="00386817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  <w:r w:rsidRPr="008F55D1">
        <w:rPr>
          <w:sz w:val="28"/>
          <w:szCs w:val="28"/>
          <w:lang w:eastAsia="ru-RU"/>
        </w:rPr>
        <w:t xml:space="preserve">Перед созданием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съемочного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обоснования в районе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работ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произведено о</w:t>
      </w:r>
      <w:r>
        <w:rPr>
          <w:sz w:val="28"/>
          <w:szCs w:val="28"/>
          <w:lang w:eastAsia="ru-RU"/>
        </w:rPr>
        <w:t>б</w:t>
      </w:r>
      <w:r>
        <w:rPr>
          <w:sz w:val="28"/>
          <w:szCs w:val="28"/>
          <w:lang w:eastAsia="ru-RU"/>
        </w:rPr>
        <w:t xml:space="preserve">следование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исходных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пунктов раннее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созданной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геодезической сети[2].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8F55D1" w:rsidRDefault="00386817" w:rsidP="00386817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  <w:r w:rsidRPr="008F55D1">
        <w:rPr>
          <w:sz w:val="28"/>
          <w:szCs w:val="28"/>
          <w:lang w:eastAsia="ru-RU"/>
        </w:rPr>
        <w:t xml:space="preserve">При этом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определялась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степень сохранности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центров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пунктов, составлены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кроки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(Приложение Б).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Default="00386817" w:rsidP="00386817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  <w:r w:rsidRPr="008F55D1">
        <w:rPr>
          <w:sz w:val="28"/>
          <w:szCs w:val="28"/>
          <w:lang w:eastAsia="ru-RU"/>
        </w:rPr>
        <w:t xml:space="preserve">По результатам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обследования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составлена ведомость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инвентаризации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пунктов (Приложение В).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D92EFE" w:rsidRDefault="00386817" w:rsidP="00440E38">
      <w:pPr>
        <w:widowControl w:val="0"/>
        <w:autoSpaceDE w:val="0"/>
        <w:autoSpaceDN w:val="0"/>
        <w:adjustRightInd w:val="0"/>
        <w:spacing w:line="360" w:lineRule="auto"/>
        <w:jc w:val="both"/>
        <w:rPr>
          <w:bCs/>
          <w:sz w:val="28"/>
          <w:szCs w:val="28"/>
          <w:lang w:eastAsia="ru-RU"/>
        </w:rPr>
      </w:pPr>
    </w:p>
    <w:p w:rsidR="00386817" w:rsidRPr="00CE1D00" w:rsidRDefault="00386817" w:rsidP="00BC6F96">
      <w:pPr>
        <w:pStyle w:val="2"/>
        <w:ind w:left="567"/>
        <w:rPr>
          <w:spacing w:val="20"/>
          <w:sz w:val="28"/>
        </w:rPr>
      </w:pPr>
      <w:bookmarkStart w:id="23" w:name="_Toc351902974"/>
      <w:r w:rsidRPr="00CE1D00">
        <w:rPr>
          <w:spacing w:val="20"/>
          <w:sz w:val="28"/>
        </w:rPr>
        <w:lastRenderedPageBreak/>
        <w:t>2.5</w:t>
      </w:r>
      <w:r w:rsidR="00911136" w:rsidRPr="00CE1D00">
        <w:rPr>
          <w:spacing w:val="20"/>
          <w:sz w:val="28"/>
        </w:rPr>
        <w:t xml:space="preserve"> </w:t>
      </w:r>
      <w:r w:rsidR="00CE1D00">
        <w:rPr>
          <w:spacing w:val="20"/>
          <w:sz w:val="28"/>
        </w:rPr>
        <w:t xml:space="preserve"> </w:t>
      </w:r>
      <w:r w:rsidR="000C7A74" w:rsidRPr="00401D36">
        <w:rPr>
          <w:spacing w:val="20"/>
          <w:sz w:val="28"/>
        </w:rPr>
        <w:t>Планово-высотное обоснование съемки</w:t>
      </w:r>
      <w:bookmarkEnd w:id="23"/>
    </w:p>
    <w:p w:rsidR="00386817" w:rsidRPr="00CE1D00" w:rsidRDefault="00386817" w:rsidP="00CE1D00">
      <w:pPr>
        <w:pStyle w:val="2"/>
        <w:ind w:left="567"/>
        <w:jc w:val="center"/>
        <w:rPr>
          <w:spacing w:val="20"/>
          <w:sz w:val="28"/>
        </w:rPr>
      </w:pPr>
    </w:p>
    <w:p w:rsidR="00386817" w:rsidRPr="00786018" w:rsidRDefault="00386817" w:rsidP="0038681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786018">
        <w:rPr>
          <w:color w:val="000000"/>
          <w:sz w:val="28"/>
          <w:szCs w:val="28"/>
        </w:rPr>
        <w:t xml:space="preserve">Для </w:t>
      </w:r>
      <w:r w:rsidR="007A2943" w:rsidRPr="007A2943">
        <w:rPr>
          <w:sz w:val="28"/>
          <w:szCs w:val="28"/>
        </w:rPr>
        <w:t>планово-высотного обоснования</w:t>
      </w:r>
      <w:r w:rsidRPr="00786018">
        <w:rPr>
          <w:color w:val="000000"/>
          <w:sz w:val="28"/>
          <w:szCs w:val="28"/>
        </w:rPr>
        <w:t xml:space="preserve"> топографической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съемки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масштаба ,  1:500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исходными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пунктами была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создана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опорная геодезическая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сеть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использ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 xml:space="preserve">ванием спутниковой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аппаратуры</w:instrText>
      </w:r>
      <w:r w:rsidR="00BB025F">
        <w:rPr>
          <w:sz w:val="20"/>
          <w:szCs w:val="20"/>
          <w:highlight w:val="white"/>
        </w:rPr>
        <w:fldChar w:fldCharType="end"/>
      </w:r>
      <w:r w:rsidRPr="00786018">
        <w:rPr>
          <w:sz w:val="28"/>
          <w:szCs w:val="28"/>
        </w:rPr>
        <w:t>.</w:t>
      </w:r>
      <w:r w:rsidRPr="00786018">
        <w:rPr>
          <w:color w:val="000000"/>
          <w:sz w:val="28"/>
          <w:szCs w:val="28"/>
        </w:rPr>
        <w:t xml:space="preserve"> Точность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определения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планового положения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высотных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отметок пунктов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опорной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сети удовлетворяет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требованиям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ГКИНП (ОНТА)-02-262-02 и они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могут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быть использованы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привязки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планово-высотного обоснования 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выполнении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съемки данного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масштаба.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Исходными пунктами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создания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опорной геодезической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сети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послужили пункты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государственной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геодезической сети.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выполнения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топографо-геодезических работ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было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выполнено обследование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исходных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геодезических пунктов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составлена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ведомость. Маркировка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пунктов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произведена стойкой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масляной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кра</w:t>
      </w:r>
      <w:r>
        <w:rPr>
          <w:color w:val="000000"/>
          <w:sz w:val="28"/>
          <w:szCs w:val="28"/>
        </w:rPr>
        <w:t>с</w:t>
      </w:r>
      <w:r>
        <w:rPr>
          <w:color w:val="000000"/>
          <w:sz w:val="28"/>
          <w:szCs w:val="28"/>
        </w:rPr>
        <w:t xml:space="preserve">кой. Кроки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опорных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пунктов и сведения 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состоянии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пунктов ГГС,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приведены в (</w:instrText>
      </w:r>
      <w:r w:rsidR="00BB025F">
        <w:rPr>
          <w:sz w:val="20"/>
          <w:szCs w:val="20"/>
          <w:highlight w:val="white"/>
        </w:rPr>
        <w:fldChar w:fldCharType="end"/>
      </w:r>
      <w:r w:rsidR="001F5BD8">
        <w:rPr>
          <w:sz w:val="28"/>
          <w:szCs w:val="28"/>
        </w:rPr>
        <w:t>приложении Б).</w:t>
      </w:r>
      <w:r w:rsidR="001D3120">
        <w:rPr>
          <w:sz w:val="28"/>
          <w:szCs w:val="28"/>
        </w:rPr>
        <w:t xml:space="preserve"> </w:t>
      </w:r>
      <w:r w:rsidRPr="00786018">
        <w:rPr>
          <w:color w:val="000000"/>
          <w:sz w:val="28"/>
          <w:szCs w:val="28"/>
        </w:rPr>
        <w:t>Всего на</w:t>
      </w:r>
      <w:r w:rsidR="001D3120">
        <w:rPr>
          <w:color w:val="000000"/>
          <w:sz w:val="28"/>
          <w:szCs w:val="28"/>
        </w:rPr>
        <w:t xml:space="preserve"> </w:t>
      </w:r>
      <w:r w:rsidRPr="00786018">
        <w:rPr>
          <w:color w:val="000000"/>
          <w:sz w:val="28"/>
          <w:szCs w:val="28"/>
        </w:rPr>
        <w:t xml:space="preserve">данном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участке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обследовано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786018">
        <w:rPr>
          <w:sz w:val="28"/>
          <w:szCs w:val="28"/>
        </w:rPr>
        <w:t xml:space="preserve"> 3 </w:t>
      </w:r>
      <w:r w:rsidRPr="00786018">
        <w:rPr>
          <w:color w:val="000000"/>
          <w:sz w:val="28"/>
          <w:szCs w:val="28"/>
        </w:rPr>
        <w:t>геодезических пункта</w:t>
      </w:r>
      <w:r w:rsidR="005661E6" w:rsidRPr="005661E6">
        <w:rPr>
          <w:color w:val="000000"/>
          <w:sz w:val="28"/>
          <w:szCs w:val="28"/>
        </w:rPr>
        <w:t xml:space="preserve"> </w:t>
      </w:r>
      <w:r w:rsidRPr="00786018">
        <w:rPr>
          <w:color w:val="000000"/>
          <w:sz w:val="28"/>
          <w:szCs w:val="28"/>
        </w:rPr>
        <w:t xml:space="preserve">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определено 4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опорных пункта.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786018" w:rsidRDefault="00386817" w:rsidP="00386817">
      <w:pPr>
        <w:spacing w:line="360" w:lineRule="auto"/>
        <w:ind w:firstLine="709"/>
        <w:jc w:val="both"/>
        <w:rPr>
          <w:sz w:val="28"/>
          <w:szCs w:val="28"/>
        </w:rPr>
      </w:pPr>
      <w:r w:rsidRPr="00786018">
        <w:rPr>
          <w:sz w:val="28"/>
          <w:szCs w:val="28"/>
        </w:rPr>
        <w:t xml:space="preserve">В нашем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случае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создании съемочного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обоснования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использовался пр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емник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базовая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станция фирмы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</w:instrText>
      </w:r>
      <w:r w:rsidR="00BB025F">
        <w:rPr>
          <w:sz w:val="20"/>
          <w:szCs w:val="20"/>
          <w:highlight w:val="white"/>
        </w:rPr>
        <w:fldChar w:fldCharType="end"/>
      </w:r>
      <w:r w:rsidRPr="00786018">
        <w:rPr>
          <w:sz w:val="28"/>
          <w:szCs w:val="28"/>
          <w:lang w:val="en-US"/>
        </w:rPr>
        <w:t>Topcon</w:t>
      </w:r>
      <w:r w:rsidRPr="00786018">
        <w:rPr>
          <w:sz w:val="28"/>
          <w:szCs w:val="28"/>
        </w:rPr>
        <w:t xml:space="preserve"> в соответствии с рисунком </w:t>
      </w:r>
      <w:r w:rsidR="00D76412">
        <w:rPr>
          <w:sz w:val="28"/>
          <w:szCs w:val="28"/>
        </w:rPr>
        <w:t>1</w:t>
      </w:r>
      <w:r w:rsidR="00080C97">
        <w:rPr>
          <w:sz w:val="28"/>
          <w:szCs w:val="28"/>
        </w:rPr>
        <w:t>1</w:t>
      </w:r>
      <w:r w:rsidRPr="00786018">
        <w:rPr>
          <w:sz w:val="28"/>
          <w:szCs w:val="28"/>
        </w:rPr>
        <w:t>.</w:t>
      </w:r>
    </w:p>
    <w:p w:rsidR="00386817" w:rsidRPr="00786018" w:rsidRDefault="00386817" w:rsidP="00386817">
      <w:pPr>
        <w:spacing w:line="360" w:lineRule="auto"/>
        <w:ind w:firstLine="709"/>
        <w:rPr>
          <w:sz w:val="28"/>
          <w:szCs w:val="28"/>
        </w:rPr>
      </w:pPr>
    </w:p>
    <w:p w:rsidR="00386817" w:rsidRPr="00786018" w:rsidRDefault="007774D6" w:rsidP="004C292C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4225536" wp14:editId="742BDFA4">
            <wp:extent cx="3565441" cy="2381693"/>
            <wp:effectExtent l="19050" t="0" r="0" b="0"/>
            <wp:docPr id="2" name="Рисунок 2" descr="http://topcon.pro/uploads/stroitelstvo/komponenty_sistemy/c12f76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opcon.pro/uploads/stroitelstvo/komponenty_sistemy/c12f766f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058" cy="2382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817" w:rsidRDefault="00386817" w:rsidP="00D76412">
      <w:pPr>
        <w:tabs>
          <w:tab w:val="left" w:pos="7836"/>
        </w:tabs>
        <w:spacing w:line="360" w:lineRule="auto"/>
        <w:ind w:firstLine="709"/>
        <w:jc w:val="center"/>
      </w:pPr>
      <w:r w:rsidRPr="00D76412">
        <w:t xml:space="preserve">Рисунок </w:t>
      </w:r>
      <w:r w:rsidR="00D97D13" w:rsidRPr="00D76412">
        <w:t>1</w:t>
      </w:r>
      <w:r w:rsidR="00080C97">
        <w:t>1</w:t>
      </w:r>
      <w:r w:rsidRPr="00D76412">
        <w:t xml:space="preserve"> - Приемник T</w:t>
      </w:r>
      <w:r w:rsidR="007774D6" w:rsidRPr="00D76412">
        <w:rPr>
          <w:lang w:val="en-US"/>
        </w:rPr>
        <w:t>opcon</w:t>
      </w:r>
      <w:r w:rsidR="007774D6" w:rsidRPr="00D76412">
        <w:t xml:space="preserve"> </w:t>
      </w:r>
      <w:r w:rsidR="007774D6" w:rsidRPr="00D76412">
        <w:rPr>
          <w:lang w:val="en-US"/>
        </w:rPr>
        <w:t>GR</w:t>
      </w:r>
      <w:r w:rsidR="007774D6" w:rsidRPr="00D76412">
        <w:t>-5</w:t>
      </w:r>
    </w:p>
    <w:p w:rsidR="001724DD" w:rsidRPr="00D76412" w:rsidRDefault="001724DD" w:rsidP="00D76412">
      <w:pPr>
        <w:tabs>
          <w:tab w:val="left" w:pos="7836"/>
        </w:tabs>
        <w:spacing w:line="360" w:lineRule="auto"/>
        <w:ind w:firstLine="709"/>
        <w:jc w:val="center"/>
      </w:pPr>
    </w:p>
    <w:p w:rsidR="00386817" w:rsidRPr="00786018" w:rsidRDefault="00386817" w:rsidP="00386817">
      <w:pPr>
        <w:spacing w:line="360" w:lineRule="auto"/>
        <w:ind w:firstLine="709"/>
        <w:jc w:val="both"/>
        <w:rPr>
          <w:sz w:val="28"/>
          <w:szCs w:val="28"/>
        </w:rPr>
      </w:pPr>
      <w:r w:rsidRPr="00786018">
        <w:rPr>
          <w:sz w:val="28"/>
          <w:szCs w:val="28"/>
        </w:rPr>
        <w:t xml:space="preserve">Система </w:t>
      </w:r>
      <w:r w:rsidR="007774D6">
        <w:rPr>
          <w:sz w:val="28"/>
          <w:szCs w:val="28"/>
          <w:lang w:val="en-US"/>
        </w:rPr>
        <w:t>Topcon</w:t>
      </w:r>
      <w:r w:rsidR="007774D6" w:rsidRPr="005661E6">
        <w:rPr>
          <w:sz w:val="28"/>
          <w:szCs w:val="28"/>
        </w:rPr>
        <w:t xml:space="preserve"> </w:t>
      </w:r>
      <w:r w:rsidR="007774D6">
        <w:rPr>
          <w:sz w:val="28"/>
          <w:szCs w:val="28"/>
          <w:lang w:val="en-US"/>
        </w:rPr>
        <w:t>GR</w:t>
      </w:r>
      <w:r w:rsidR="007774D6" w:rsidRPr="007774D6">
        <w:rPr>
          <w:sz w:val="28"/>
          <w:szCs w:val="28"/>
        </w:rPr>
        <w:t xml:space="preserve">5— многоканальный,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многочастотный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приемник GNSS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(Глобальной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Спутниковой Навигационной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Системы)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антенной и радиомодемом, </w:t>
      </w:r>
      <w:r w:rsidR="00BB025F">
        <w:rPr>
          <w:sz w:val="20"/>
          <w:szCs w:val="20"/>
          <w:highlight w:val="white"/>
        </w:rPr>
        <w:lastRenderedPageBreak/>
        <w:fldChar w:fldCharType="begin"/>
      </w:r>
      <w:r>
        <w:rPr>
          <w:sz w:val="28"/>
          <w:szCs w:val="28"/>
          <w:highlight w:val="white"/>
        </w:rPr>
        <w:instrText>eq объединенные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одном компактном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устройстве.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="007774D6">
        <w:rPr>
          <w:sz w:val="28"/>
          <w:szCs w:val="28"/>
          <w:lang w:val="en-US"/>
        </w:rPr>
        <w:t>GR</w:t>
      </w:r>
      <w:r w:rsidR="007774D6" w:rsidRPr="007774D6">
        <w:rPr>
          <w:sz w:val="28"/>
          <w:szCs w:val="28"/>
        </w:rPr>
        <w:t xml:space="preserve">5 сочетаются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передовая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те</w:t>
      </w:r>
      <w:r>
        <w:rPr>
          <w:sz w:val="28"/>
          <w:szCs w:val="28"/>
        </w:rPr>
        <w:t>х</w:t>
      </w:r>
      <w:r>
        <w:rPr>
          <w:sz w:val="28"/>
          <w:szCs w:val="28"/>
        </w:rPr>
        <w:t xml:space="preserve">нология приема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сигналов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проверенная в поле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конструкция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обеспечения максимальной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точности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производительности [9].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786018" w:rsidRDefault="00386817" w:rsidP="00386817">
      <w:pPr>
        <w:spacing w:line="360" w:lineRule="auto"/>
        <w:ind w:firstLine="709"/>
        <w:jc w:val="both"/>
        <w:rPr>
          <w:sz w:val="28"/>
          <w:szCs w:val="28"/>
        </w:rPr>
      </w:pPr>
      <w:r w:rsidRPr="00786018">
        <w:rPr>
          <w:sz w:val="28"/>
          <w:szCs w:val="28"/>
        </w:rPr>
        <w:t xml:space="preserve">Начиная с мощного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полевого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программного обеспечения T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="007774D6">
        <w:rPr>
          <w:sz w:val="28"/>
          <w:szCs w:val="28"/>
          <w:lang w:val="en-US"/>
        </w:rPr>
        <w:t>opcon</w:t>
      </w:r>
      <w:r w:rsidRPr="00786018">
        <w:rPr>
          <w:sz w:val="28"/>
          <w:szCs w:val="28"/>
        </w:rPr>
        <w:t xml:space="preserve"> и заканч</w:t>
      </w:r>
      <w:r w:rsidRPr="00786018">
        <w:rPr>
          <w:sz w:val="28"/>
          <w:szCs w:val="28"/>
        </w:rPr>
        <w:t>и</w:t>
      </w:r>
      <w:r w:rsidRPr="00786018">
        <w:rPr>
          <w:sz w:val="28"/>
          <w:szCs w:val="28"/>
        </w:rPr>
        <w:t xml:space="preserve">вая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самим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приемником — вся конструкция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системы T</w:instrText>
      </w:r>
      <w:r w:rsidR="00BB025F">
        <w:rPr>
          <w:sz w:val="20"/>
          <w:szCs w:val="20"/>
          <w:highlight w:val="white"/>
        </w:rPr>
        <w:fldChar w:fldCharType="end"/>
      </w:r>
      <w:r w:rsidR="007774D6">
        <w:rPr>
          <w:sz w:val="28"/>
          <w:szCs w:val="28"/>
          <w:lang w:val="en-US"/>
        </w:rPr>
        <w:t>opcon</w:t>
      </w:r>
      <w:r w:rsidRPr="00786018">
        <w:rPr>
          <w:sz w:val="28"/>
          <w:szCs w:val="28"/>
        </w:rPr>
        <w:t xml:space="preserve"> в целом,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была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тщ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тельно протестирована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проверена.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работе с ней в качестве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подвижной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ед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ницы мы получаем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прочную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легкую систему без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единого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кабеля. В качестве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базовой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станции она универсальна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также не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требует кабелей.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зависимости от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требований каждого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проекта мы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можем использовать </w:t>
      </w:r>
      <w:r w:rsidR="00081924" w:rsidRPr="00786018">
        <w:rPr>
          <w:sz w:val="28"/>
          <w:szCs w:val="28"/>
          <w:lang w:val="en-US"/>
        </w:rPr>
        <w:t>Topcon</w:t>
      </w:r>
      <w:r w:rsidR="00081924" w:rsidRPr="005661E6">
        <w:rPr>
          <w:sz w:val="28"/>
          <w:szCs w:val="28"/>
        </w:rPr>
        <w:t xml:space="preserve"> </w:t>
      </w:r>
      <w:r w:rsidR="00081924" w:rsidRPr="00786018">
        <w:rPr>
          <w:sz w:val="28"/>
          <w:szCs w:val="28"/>
          <w:lang w:val="en-US"/>
        </w:rPr>
        <w:t>GR</w:t>
      </w:r>
      <w:r w:rsidR="00081924" w:rsidRPr="008C2323">
        <w:rPr>
          <w:sz w:val="28"/>
          <w:szCs w:val="28"/>
        </w:rPr>
        <w:t>5</w:t>
      </w:r>
      <w:r w:rsidR="00081924">
        <w:rPr>
          <w:sz w:val="28"/>
          <w:szCs w:val="28"/>
        </w:rPr>
        <w:t xml:space="preserve"> и как</w:t>
      </w:r>
      <w:r>
        <w:rPr>
          <w:sz w:val="28"/>
          <w:szCs w:val="28"/>
        </w:rPr>
        <w:t xml:space="preserve"> базовый, и как подвижный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приемник. [9]</w:instrText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786018" w:rsidRDefault="00386817" w:rsidP="00386817">
      <w:pPr>
        <w:spacing w:line="360" w:lineRule="auto"/>
        <w:ind w:firstLine="709"/>
        <w:jc w:val="both"/>
        <w:rPr>
          <w:sz w:val="28"/>
          <w:szCs w:val="28"/>
        </w:rPr>
      </w:pPr>
      <w:r w:rsidRPr="00786018">
        <w:rPr>
          <w:sz w:val="28"/>
          <w:szCs w:val="28"/>
        </w:rPr>
        <w:t xml:space="preserve">Общие характеристики </w:t>
      </w:r>
      <w:r w:rsidRPr="00786018">
        <w:rPr>
          <w:sz w:val="28"/>
          <w:szCs w:val="28"/>
          <w:lang w:val="en-US"/>
        </w:rPr>
        <w:t>Topcon</w:t>
      </w:r>
      <w:r w:rsidRPr="005661E6">
        <w:rPr>
          <w:sz w:val="28"/>
          <w:szCs w:val="28"/>
        </w:rPr>
        <w:t xml:space="preserve"> </w:t>
      </w:r>
      <w:r w:rsidRPr="00786018">
        <w:rPr>
          <w:sz w:val="28"/>
          <w:szCs w:val="28"/>
          <w:lang w:val="en-US"/>
        </w:rPr>
        <w:t>GR</w:t>
      </w:r>
      <w:r w:rsidR="007774D6" w:rsidRPr="008C2323">
        <w:rPr>
          <w:sz w:val="28"/>
          <w:szCs w:val="28"/>
        </w:rPr>
        <w:t>5:</w:t>
      </w:r>
    </w:p>
    <w:p w:rsidR="00386817" w:rsidRPr="00786018" w:rsidRDefault="001F5BD8" w:rsidP="0038681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-дифференциальная кодовая GPS съемка.</w:t>
      </w:r>
    </w:p>
    <w:p w:rsidR="00386817" w:rsidRPr="00786018" w:rsidRDefault="001F5BD8" w:rsidP="0038681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Статическая и быстростатическая съемка:</w:t>
      </w:r>
    </w:p>
    <w:p w:rsidR="00386817" w:rsidRPr="00786018" w:rsidRDefault="001F5BD8" w:rsidP="0038681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 плане±5 мм + 0,5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мм/км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СКО;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786018" w:rsidRDefault="001F5BD8" w:rsidP="0038681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 высоте±5 мм + 1,0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мм/км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СКО;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786018" w:rsidRDefault="00386817" w:rsidP="00386817">
      <w:pPr>
        <w:spacing w:line="360" w:lineRule="auto"/>
        <w:ind w:firstLine="709"/>
        <w:jc w:val="both"/>
        <w:rPr>
          <w:sz w:val="28"/>
          <w:szCs w:val="28"/>
        </w:rPr>
      </w:pPr>
      <w:r w:rsidRPr="00786018">
        <w:rPr>
          <w:sz w:val="28"/>
          <w:szCs w:val="28"/>
        </w:rPr>
        <w:t>Кинематическая съемка:</w:t>
      </w:r>
    </w:p>
    <w:p w:rsidR="00386817" w:rsidRPr="00786018" w:rsidRDefault="001F5BD8" w:rsidP="0038681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 плане±10 мм + 1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мм/км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СКО;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786018" w:rsidRDefault="001F5BD8" w:rsidP="0038681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 высоте±20 мм + 1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мм/км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СКО;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786018" w:rsidRDefault="001F5BD8" w:rsidP="0038681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-время инициализацииобычно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=10,5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секунд;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200D83" w:rsidRDefault="001F5BD8" w:rsidP="00200D8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-надежность инициализацииобычно &amp;amp;gt;99.9%.</w:t>
      </w:r>
    </w:p>
    <w:p w:rsidR="00386817" w:rsidRPr="008F55D1" w:rsidRDefault="00386817" w:rsidP="00386817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  <w:r w:rsidRPr="008F55D1">
        <w:rPr>
          <w:sz w:val="28"/>
          <w:szCs w:val="28"/>
          <w:lang w:eastAsia="ru-RU"/>
        </w:rPr>
        <w:t xml:space="preserve">Для сгущения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геодезической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сети на объекте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определены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пункты GPS в к</w:t>
      </w:r>
      <w:r>
        <w:rPr>
          <w:sz w:val="28"/>
          <w:szCs w:val="28"/>
          <w:lang w:eastAsia="ru-RU"/>
        </w:rPr>
        <w:t>о</w:t>
      </w:r>
      <w:r>
        <w:rPr>
          <w:sz w:val="28"/>
          <w:szCs w:val="28"/>
          <w:lang w:eastAsia="ru-RU"/>
        </w:rPr>
        <w:t xml:space="preserve">личестве 2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(схема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пунктов в Приложении З),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точностью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полигонометрии 2 ра</w:t>
      </w:r>
      <w:r>
        <w:rPr>
          <w:sz w:val="28"/>
          <w:szCs w:val="28"/>
          <w:lang w:eastAsia="ru-RU"/>
        </w:rPr>
        <w:t>з</w:t>
      </w:r>
      <w:r>
        <w:rPr>
          <w:sz w:val="28"/>
          <w:szCs w:val="28"/>
          <w:lang w:eastAsia="ru-RU"/>
        </w:rPr>
        <w:t xml:space="preserve">ряда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нивелирования IV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класса комплектом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спутниковой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геодезической двухч</w:t>
      </w:r>
      <w:r>
        <w:rPr>
          <w:sz w:val="28"/>
          <w:szCs w:val="28"/>
          <w:lang w:eastAsia="ru-RU"/>
        </w:rPr>
        <w:t>а</w:t>
      </w:r>
      <w:r>
        <w:rPr>
          <w:sz w:val="28"/>
          <w:szCs w:val="28"/>
          <w:lang w:eastAsia="ru-RU"/>
        </w:rPr>
        <w:t xml:space="preserve">стотной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аппаратуры T</w:instrText>
      </w:r>
      <w:r w:rsidR="00BB025F">
        <w:rPr>
          <w:sz w:val="20"/>
          <w:szCs w:val="20"/>
          <w:highlight w:val="white"/>
        </w:rPr>
        <w:fldChar w:fldCharType="end"/>
      </w:r>
      <w:r w:rsidR="007774D6">
        <w:rPr>
          <w:sz w:val="28"/>
          <w:szCs w:val="28"/>
          <w:lang w:val="en-US" w:eastAsia="ru-RU"/>
        </w:rPr>
        <w:t>opcon</w:t>
      </w:r>
      <w:r w:rsidR="007774D6" w:rsidRPr="005661E6">
        <w:rPr>
          <w:sz w:val="28"/>
          <w:szCs w:val="28"/>
          <w:lang w:eastAsia="ru-RU"/>
        </w:rPr>
        <w:t xml:space="preserve"> </w:t>
      </w:r>
      <w:r w:rsidR="007774D6">
        <w:rPr>
          <w:sz w:val="28"/>
          <w:szCs w:val="28"/>
          <w:lang w:val="en-US" w:eastAsia="ru-RU"/>
        </w:rPr>
        <w:t>GR</w:t>
      </w:r>
      <w:r w:rsidR="007774D6" w:rsidRPr="007774D6">
        <w:rPr>
          <w:sz w:val="28"/>
          <w:szCs w:val="28"/>
          <w:lang w:eastAsia="ru-RU"/>
        </w:rPr>
        <w:t xml:space="preserve">5. Определение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точек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планово-высотного обосн</w:t>
      </w:r>
      <w:r>
        <w:rPr>
          <w:sz w:val="28"/>
          <w:szCs w:val="28"/>
          <w:lang w:eastAsia="ru-RU"/>
        </w:rPr>
        <w:t>о</w:t>
      </w:r>
      <w:r>
        <w:rPr>
          <w:sz w:val="28"/>
          <w:szCs w:val="28"/>
          <w:lang w:eastAsia="ru-RU"/>
        </w:rPr>
        <w:t xml:space="preserve">вания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выполнялось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методом относительных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спутниковых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определений, с испол</w:t>
      </w:r>
      <w:r>
        <w:rPr>
          <w:sz w:val="28"/>
          <w:szCs w:val="28"/>
          <w:lang w:eastAsia="ru-RU"/>
        </w:rPr>
        <w:t>ь</w:t>
      </w:r>
      <w:r>
        <w:rPr>
          <w:sz w:val="28"/>
          <w:szCs w:val="28"/>
          <w:lang w:eastAsia="ru-RU"/>
        </w:rPr>
        <w:t xml:space="preserve">зованием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вышеприведенной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спутниковой аппаратуры,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статическим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методом, при продолжительности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приема 60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минут тремя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приемниками,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количество спутников от 10 до 12.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7774D6" w:rsidRPr="008C2323" w:rsidRDefault="00386817" w:rsidP="007774D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  <w:r w:rsidRPr="008F55D1">
        <w:rPr>
          <w:sz w:val="28"/>
          <w:szCs w:val="28"/>
          <w:lang w:eastAsia="ru-RU"/>
        </w:rPr>
        <w:t xml:space="preserve">Два базовых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приемниках-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исходных пунктах,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третий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определяемой точке.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7774D6" w:rsidRPr="007774D6" w:rsidRDefault="00386817" w:rsidP="007774D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  <w:r w:rsidRPr="008F55D1">
        <w:rPr>
          <w:sz w:val="28"/>
          <w:szCs w:val="28"/>
          <w:lang w:eastAsia="ru-RU"/>
        </w:rPr>
        <w:lastRenderedPageBreak/>
        <w:t xml:space="preserve">Вычисления выполнялись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программе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="007774D6">
        <w:rPr>
          <w:sz w:val="28"/>
          <w:szCs w:val="28"/>
          <w:lang w:val="en-US" w:eastAsia="ru-RU"/>
        </w:rPr>
        <w:t>Topcon</w:t>
      </w:r>
      <w:r w:rsidR="007774D6" w:rsidRPr="005661E6">
        <w:rPr>
          <w:sz w:val="28"/>
          <w:szCs w:val="28"/>
          <w:lang w:eastAsia="ru-RU"/>
        </w:rPr>
        <w:t xml:space="preserve"> </w:t>
      </w:r>
      <w:r w:rsidR="007774D6">
        <w:rPr>
          <w:sz w:val="28"/>
          <w:szCs w:val="28"/>
          <w:lang w:val="en-US" w:eastAsia="ru-RU"/>
        </w:rPr>
        <w:t>Tools</w:t>
      </w:r>
    </w:p>
    <w:p w:rsidR="00B03417" w:rsidRDefault="00B03417" w:rsidP="00EE3A78">
      <w:pPr>
        <w:pStyle w:val="2"/>
        <w:ind w:left="0"/>
        <w:rPr>
          <w:sz w:val="28"/>
          <w:lang w:eastAsia="ru-RU"/>
        </w:rPr>
      </w:pPr>
    </w:p>
    <w:p w:rsidR="00386817" w:rsidRPr="001A60BA" w:rsidRDefault="00386817" w:rsidP="00BC6F96">
      <w:pPr>
        <w:pStyle w:val="2"/>
        <w:ind w:left="567"/>
        <w:rPr>
          <w:sz w:val="28"/>
          <w:lang w:eastAsia="ru-RU"/>
        </w:rPr>
      </w:pPr>
      <w:bookmarkStart w:id="24" w:name="_Toc351902975"/>
      <w:r w:rsidRPr="001A60BA">
        <w:rPr>
          <w:sz w:val="28"/>
          <w:lang w:eastAsia="ru-RU"/>
        </w:rPr>
        <w:t>2.6</w:t>
      </w:r>
      <w:r w:rsidR="00096EF7" w:rsidRPr="00945DE5">
        <w:rPr>
          <w:sz w:val="28"/>
          <w:lang w:eastAsia="ru-RU"/>
        </w:rPr>
        <w:t xml:space="preserve"> </w:t>
      </w:r>
      <w:r w:rsidR="00BC6F96">
        <w:rPr>
          <w:sz w:val="28"/>
          <w:lang w:eastAsia="ru-RU"/>
        </w:rPr>
        <w:t xml:space="preserve"> </w:t>
      </w:r>
      <w:r w:rsidRPr="00401D36">
        <w:rPr>
          <w:spacing w:val="20"/>
          <w:sz w:val="28"/>
          <w:lang w:eastAsia="ru-RU"/>
        </w:rPr>
        <w:t>Топографические работы</w:t>
      </w:r>
      <w:bookmarkEnd w:id="24"/>
    </w:p>
    <w:p w:rsidR="00EE3A78" w:rsidRDefault="00EE3A78" w:rsidP="00BC6F96">
      <w:pPr>
        <w:pStyle w:val="a7"/>
        <w:ind w:right="-284"/>
        <w:jc w:val="left"/>
        <w:rPr>
          <w:rFonts w:ascii="Times New Roman" w:hAnsi="Times New Roman" w:cs="Times New Roman"/>
          <w:spacing w:val="20"/>
          <w:sz w:val="28"/>
          <w:szCs w:val="28"/>
        </w:rPr>
      </w:pPr>
    </w:p>
    <w:p w:rsidR="00386817" w:rsidRPr="00786018" w:rsidRDefault="00386817" w:rsidP="00386817">
      <w:pPr>
        <w:pStyle w:val="a7"/>
        <w:ind w:right="-284"/>
        <w:rPr>
          <w:rFonts w:ascii="Times New Roman" w:hAnsi="Times New Roman" w:cs="Times New Roman"/>
          <w:spacing w:val="20"/>
          <w:sz w:val="28"/>
          <w:szCs w:val="28"/>
        </w:rPr>
      </w:pPr>
      <w:r w:rsidRPr="00786018">
        <w:rPr>
          <w:rFonts w:ascii="Times New Roman" w:hAnsi="Times New Roman" w:cs="Times New Roman"/>
          <w:spacing w:val="20"/>
          <w:sz w:val="28"/>
          <w:szCs w:val="28"/>
        </w:rPr>
        <w:t xml:space="preserve">При проведении </w:t>
      </w:r>
      <w:r w:rsidR="0001606F">
        <w:rPr>
          <w:rFonts w:ascii="Times New Roman" w:hAnsi="Times New Roman" w:cs="Times New Roman"/>
          <w:sz w:val="28"/>
          <w:szCs w:val="28"/>
        </w:rPr>
        <w:t xml:space="preserve">тахеометрической съемки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использовался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электронный т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хеометр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sz w:val="28"/>
          <w:szCs w:val="28"/>
          <w:highlight w:val="white"/>
        </w:rPr>
        <w:instrText>eq фирмы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sz w:val="28"/>
          <w:szCs w:val="28"/>
          <w:lang w:val="en-US"/>
        </w:rPr>
        <w:t>SOKKIA</w:t>
      </w:r>
      <w:r w:rsidRPr="005661E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SET</w:t>
      </w:r>
      <w:r w:rsidRPr="00BF605D">
        <w:rPr>
          <w:rFonts w:ascii="Times New Roman" w:hAnsi="Times New Roman" w:cs="Times New Roman"/>
          <w:sz w:val="28"/>
          <w:szCs w:val="28"/>
        </w:rPr>
        <w:t xml:space="preserve"> 630 представленный на рисунке</w:t>
      </w:r>
      <w:r w:rsidR="005661E6" w:rsidRPr="005661E6">
        <w:rPr>
          <w:rFonts w:ascii="Times New Roman" w:hAnsi="Times New Roman" w:cs="Times New Roman"/>
          <w:sz w:val="28"/>
          <w:szCs w:val="28"/>
        </w:rPr>
        <w:t xml:space="preserve"> </w:t>
      </w:r>
      <w:r w:rsidR="00911136">
        <w:rPr>
          <w:rFonts w:ascii="Times New Roman" w:hAnsi="Times New Roman" w:cs="Times New Roman"/>
          <w:sz w:val="28"/>
          <w:szCs w:val="28"/>
        </w:rPr>
        <w:t>1</w:t>
      </w:r>
      <w:r w:rsidR="00080C97">
        <w:rPr>
          <w:rFonts w:ascii="Times New Roman" w:hAnsi="Times New Roman" w:cs="Times New Roman"/>
          <w:sz w:val="28"/>
          <w:szCs w:val="28"/>
        </w:rPr>
        <w:t>2</w:t>
      </w:r>
      <w:r w:rsidRPr="00BF605D">
        <w:rPr>
          <w:rFonts w:ascii="Times New Roman" w:hAnsi="Times New Roman" w:cs="Times New Roman"/>
          <w:sz w:val="28"/>
          <w:szCs w:val="28"/>
        </w:rPr>
        <w:t>.</w:t>
      </w:r>
    </w:p>
    <w:p w:rsidR="00386817" w:rsidRPr="00786018" w:rsidRDefault="00386817" w:rsidP="004C292C">
      <w:pPr>
        <w:spacing w:line="360" w:lineRule="auto"/>
        <w:ind w:left="2832" w:right="-284" w:firstLine="567"/>
        <w:rPr>
          <w:sz w:val="28"/>
        </w:rPr>
      </w:pPr>
      <w:r w:rsidRPr="00786018">
        <w:rPr>
          <w:noProof/>
          <w:sz w:val="28"/>
          <w:lang w:eastAsia="ru-RU"/>
        </w:rPr>
        <w:drawing>
          <wp:inline distT="0" distB="0" distL="0" distR="0" wp14:anchorId="706342DD" wp14:editId="2B091172">
            <wp:extent cx="2377440" cy="2362810"/>
            <wp:effectExtent l="0" t="0" r="0" b="0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954" cy="2363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386817" w:rsidRDefault="00386817" w:rsidP="00D76412">
      <w:pPr>
        <w:spacing w:line="360" w:lineRule="auto"/>
        <w:ind w:left="567" w:right="-284" w:firstLine="567"/>
        <w:jc w:val="center"/>
      </w:pPr>
      <w:r w:rsidRPr="00D76412">
        <w:t xml:space="preserve">Рисунок </w:t>
      </w:r>
      <w:r w:rsidR="00E45BD1" w:rsidRPr="00D76412">
        <w:t>1</w:t>
      </w:r>
      <w:r w:rsidR="00080C97">
        <w:t>2</w:t>
      </w:r>
      <w:r w:rsidRPr="00D76412">
        <w:t xml:space="preserve"> - Электронный </w:t>
      </w:r>
      <w:r w:rsidR="00BB025F" w:rsidRPr="00D76412">
        <w:rPr>
          <w:highlight w:val="white"/>
        </w:rPr>
        <w:fldChar w:fldCharType="begin"/>
      </w:r>
      <w:r w:rsidRPr="00D76412">
        <w:rPr>
          <w:highlight w:val="white"/>
        </w:rPr>
        <w:instrText>eq тахеометр</w:instrText>
      </w:r>
      <w:r w:rsidR="00BB025F" w:rsidRPr="00D76412">
        <w:rPr>
          <w:highlight w:val="white"/>
        </w:rPr>
        <w:fldChar w:fldCharType="end"/>
      </w:r>
      <w:r w:rsidRPr="00D76412">
        <w:t xml:space="preserve"> </w:t>
      </w:r>
      <w:r w:rsidR="00BB025F" w:rsidRPr="00D76412">
        <w:rPr>
          <w:highlight w:val="white"/>
        </w:rPr>
        <w:fldChar w:fldCharType="begin"/>
      </w:r>
      <w:r w:rsidR="00BB025F" w:rsidRPr="00D76412">
        <w:rPr>
          <w:highlight w:val="white"/>
        </w:rPr>
        <w:fldChar w:fldCharType="end"/>
      </w:r>
      <w:r w:rsidRPr="00D76412">
        <w:rPr>
          <w:lang w:val="en-US"/>
        </w:rPr>
        <w:t>SOKKIASET</w:t>
      </w:r>
      <w:r w:rsidRPr="00D76412">
        <w:t xml:space="preserve"> 630 </w:t>
      </w:r>
      <w:r w:rsidRPr="00D76412">
        <w:rPr>
          <w:lang w:val="en-US"/>
        </w:rPr>
        <w:t>R</w:t>
      </w:r>
    </w:p>
    <w:p w:rsidR="00D76412" w:rsidRPr="00D76412" w:rsidRDefault="00D76412" w:rsidP="00386817">
      <w:pPr>
        <w:spacing w:line="360" w:lineRule="auto"/>
        <w:ind w:left="567" w:right="-284" w:firstLine="567"/>
        <w:jc w:val="both"/>
      </w:pPr>
    </w:p>
    <w:p w:rsidR="00386817" w:rsidRPr="00BC6F96" w:rsidRDefault="00386817" w:rsidP="00386817">
      <w:pPr>
        <w:spacing w:line="360" w:lineRule="auto"/>
        <w:ind w:left="567" w:right="-284" w:firstLine="567"/>
        <w:jc w:val="both"/>
        <w:rPr>
          <w:sz w:val="28"/>
          <w:szCs w:val="28"/>
        </w:rPr>
      </w:pPr>
      <w:r w:rsidRPr="00BC6F96">
        <w:rPr>
          <w:sz w:val="28"/>
          <w:szCs w:val="28"/>
        </w:rPr>
        <w:t>Технические характеристики:</w:t>
      </w:r>
    </w:p>
    <w:p w:rsidR="00386817" w:rsidRPr="00786018" w:rsidRDefault="00386817" w:rsidP="00386817">
      <w:pPr>
        <w:spacing w:line="360" w:lineRule="auto"/>
        <w:ind w:left="567" w:right="-284" w:firstLine="709"/>
        <w:jc w:val="both"/>
        <w:rPr>
          <w:sz w:val="28"/>
          <w:szCs w:val="28"/>
        </w:rPr>
      </w:pPr>
      <w:r w:rsidRPr="00786018">
        <w:rPr>
          <w:sz w:val="28"/>
          <w:szCs w:val="28"/>
        </w:rPr>
        <w:t xml:space="preserve">- точность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угловых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измерений - 6”;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786018" w:rsidRDefault="00386817" w:rsidP="00386817">
      <w:pPr>
        <w:spacing w:line="360" w:lineRule="auto"/>
        <w:ind w:left="567" w:right="-284" w:firstLine="709"/>
        <w:jc w:val="both"/>
        <w:rPr>
          <w:sz w:val="28"/>
          <w:szCs w:val="28"/>
        </w:rPr>
      </w:pPr>
      <w:r w:rsidRPr="00786018">
        <w:rPr>
          <w:sz w:val="28"/>
          <w:szCs w:val="28"/>
        </w:rPr>
        <w:t xml:space="preserve">- дальность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измерения по 1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призме - 2500м;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786018" w:rsidRDefault="00386817" w:rsidP="00386817">
      <w:pPr>
        <w:spacing w:line="360" w:lineRule="auto"/>
        <w:ind w:left="567" w:right="-284" w:firstLine="709"/>
        <w:jc w:val="both"/>
        <w:rPr>
          <w:sz w:val="28"/>
          <w:szCs w:val="28"/>
        </w:rPr>
      </w:pPr>
      <w:r w:rsidRPr="00786018">
        <w:rPr>
          <w:sz w:val="28"/>
          <w:szCs w:val="28"/>
        </w:rPr>
        <w:t xml:space="preserve">- дальность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измерения без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отражателя - 150м;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786018" w:rsidRDefault="00386817" w:rsidP="00386817">
      <w:pPr>
        <w:spacing w:line="360" w:lineRule="auto"/>
        <w:ind w:left="567" w:right="-284" w:firstLine="709"/>
        <w:jc w:val="both"/>
        <w:rPr>
          <w:sz w:val="28"/>
          <w:szCs w:val="28"/>
        </w:rPr>
      </w:pPr>
      <w:r w:rsidRPr="00786018">
        <w:rPr>
          <w:sz w:val="28"/>
          <w:szCs w:val="28"/>
        </w:rPr>
        <w:t xml:space="preserve">- диапазон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работы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компенсатора -1“.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786018" w:rsidRDefault="00386817" w:rsidP="00386817">
      <w:pPr>
        <w:spacing w:line="360" w:lineRule="auto"/>
        <w:ind w:right="-284" w:firstLine="567"/>
        <w:jc w:val="both"/>
        <w:rPr>
          <w:sz w:val="28"/>
          <w:szCs w:val="28"/>
        </w:rPr>
      </w:pPr>
      <w:r w:rsidRPr="00786018">
        <w:rPr>
          <w:sz w:val="28"/>
          <w:szCs w:val="28"/>
        </w:rPr>
        <w:t xml:space="preserve">В новом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приборе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установлен  современный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процессор, что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позволяет ему раб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тать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высокой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скоростью, в комплекте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прибором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идут пара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аккумуляторов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бол</w:t>
      </w:r>
      <w:r>
        <w:rPr>
          <w:sz w:val="28"/>
          <w:szCs w:val="28"/>
        </w:rPr>
        <w:t>ь</w:t>
      </w:r>
      <w:r>
        <w:rPr>
          <w:sz w:val="28"/>
          <w:szCs w:val="28"/>
        </w:rPr>
        <w:t xml:space="preserve">шой емкости,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обеспечивающие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большое время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автономной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работы, также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приборе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установлен дисплей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большой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площади. Также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имеется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низкотемпературная версия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прибора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[3].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Default="00386817" w:rsidP="00386817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  <w:r w:rsidRPr="008F55D1">
        <w:rPr>
          <w:sz w:val="28"/>
          <w:szCs w:val="28"/>
          <w:lang w:eastAsia="ru-RU"/>
        </w:rPr>
        <w:t xml:space="preserve">Топографическая съемка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объекте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выполнена в масштабе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1:500,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сечением рельефа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через 0,5 м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пунктов, определенных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помощью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8F55D1">
        <w:rPr>
          <w:sz w:val="28"/>
          <w:szCs w:val="28"/>
          <w:lang w:val="en-US" w:eastAsia="ru-RU"/>
        </w:rPr>
        <w:t>GPS</w:t>
      </w:r>
      <w:r>
        <w:rPr>
          <w:sz w:val="28"/>
          <w:szCs w:val="28"/>
          <w:lang w:eastAsia="ru-RU"/>
        </w:rPr>
        <w:t>.</w:t>
      </w:r>
    </w:p>
    <w:p w:rsidR="00386817" w:rsidRPr="008F55D1" w:rsidRDefault="00386817" w:rsidP="00386817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  <w:r w:rsidRPr="008F55D1">
        <w:rPr>
          <w:sz w:val="28"/>
          <w:szCs w:val="28"/>
          <w:lang w:eastAsia="ru-RU"/>
        </w:rPr>
        <w:t xml:space="preserve">Пикеты при съемке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располагались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характерных местах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рельефа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ситу</w:t>
      </w:r>
      <w:r>
        <w:rPr>
          <w:sz w:val="28"/>
          <w:szCs w:val="28"/>
          <w:lang w:eastAsia="ru-RU"/>
        </w:rPr>
        <w:t>а</w:t>
      </w:r>
      <w:r>
        <w:rPr>
          <w:sz w:val="28"/>
          <w:szCs w:val="28"/>
          <w:lang w:eastAsia="ru-RU"/>
        </w:rPr>
        <w:t xml:space="preserve">ции. Расстояния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между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пикетами и от инструмента до них не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превышали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доп</w:t>
      </w:r>
      <w:r>
        <w:rPr>
          <w:sz w:val="28"/>
          <w:szCs w:val="28"/>
          <w:lang w:eastAsia="ru-RU"/>
        </w:rPr>
        <w:t>у</w:t>
      </w:r>
      <w:r>
        <w:rPr>
          <w:sz w:val="28"/>
          <w:szCs w:val="28"/>
          <w:lang w:eastAsia="ru-RU"/>
        </w:rPr>
        <w:lastRenderedPageBreak/>
        <w:t>стимых величин.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8F55D1" w:rsidRDefault="00386817" w:rsidP="00386817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  <w:r w:rsidRPr="008F55D1">
        <w:rPr>
          <w:sz w:val="28"/>
          <w:szCs w:val="28"/>
          <w:lang w:eastAsia="ru-RU"/>
        </w:rPr>
        <w:t xml:space="preserve">На объекте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границах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съемки выполнено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определение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местоположения и обследование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надземных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коммуникаций.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8F55D1" w:rsidRDefault="00386817" w:rsidP="00386817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  <w:r w:rsidRPr="008F55D1">
        <w:rPr>
          <w:sz w:val="28"/>
          <w:szCs w:val="28"/>
          <w:lang w:eastAsia="ru-RU"/>
        </w:rPr>
        <w:t xml:space="preserve">На основании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полученных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полевых материалов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составлены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масштабе 1:500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сечением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рельефа горизонталями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через 0,5 м,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обзорный план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масштабе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1:10000 , выполнено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камеральное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трассирование, составлены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ведомости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прямых и углов,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пересекаемых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зеленых насаждений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пересекаемых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электролиний. По оси трасс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составлены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продольные профиля 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386817" w:rsidRPr="00E81D16" w:rsidRDefault="00386817" w:rsidP="00386817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color w:val="FF0000"/>
          <w:sz w:val="40"/>
          <w:szCs w:val="40"/>
          <w:lang w:eastAsia="ru-RU"/>
        </w:rPr>
      </w:pPr>
      <w:r>
        <w:rPr>
          <w:sz w:val="28"/>
          <w:szCs w:val="28"/>
          <w:lang w:eastAsia="ru-RU"/>
        </w:rPr>
        <w:t xml:space="preserve">Обработка и уравнивание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электронного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полевого журнала</w:t>
      </w:r>
      <w:r w:rsidR="00172325">
        <w:rPr>
          <w:sz w:val="28"/>
          <w:szCs w:val="28"/>
          <w:lang w:eastAsia="ru-RU"/>
        </w:rPr>
        <w:t xml:space="preserve"> тахеометра</w:t>
      </w:r>
      <w:r>
        <w:rPr>
          <w:sz w:val="28"/>
          <w:szCs w:val="28"/>
          <w:lang w:eastAsia="ru-RU"/>
        </w:rPr>
        <w:t xml:space="preserve"> </w:t>
      </w:r>
      <w:r w:rsidRPr="008F55D1">
        <w:rPr>
          <w:sz w:val="28"/>
          <w:szCs w:val="28"/>
          <w:lang w:val="en-US" w:eastAsia="ru-RU"/>
        </w:rPr>
        <w:t>Sokk</w:t>
      </w:r>
      <w:r w:rsidRPr="008F55D1">
        <w:rPr>
          <w:sz w:val="28"/>
          <w:szCs w:val="28"/>
          <w:lang w:val="en-US" w:eastAsia="ru-RU"/>
        </w:rPr>
        <w:t>i</w:t>
      </w:r>
      <w:r w:rsidRPr="008F55D1">
        <w:rPr>
          <w:sz w:val="28"/>
          <w:szCs w:val="28"/>
          <w:lang w:val="en-US" w:eastAsia="ru-RU"/>
        </w:rPr>
        <w:t>aSET</w:t>
      </w:r>
      <w:r w:rsidRPr="008F55D1">
        <w:rPr>
          <w:sz w:val="28"/>
          <w:szCs w:val="28"/>
          <w:lang w:eastAsia="ru-RU"/>
        </w:rPr>
        <w:t xml:space="preserve"> 630</w:t>
      </w:r>
      <w:r w:rsidRPr="008F55D1">
        <w:rPr>
          <w:sz w:val="28"/>
          <w:szCs w:val="28"/>
          <w:lang w:val="en-US" w:eastAsia="ru-RU"/>
        </w:rPr>
        <w:t>R</w:t>
      </w:r>
      <w:r w:rsidRPr="008F55D1">
        <w:rPr>
          <w:sz w:val="28"/>
          <w:szCs w:val="28"/>
          <w:lang w:eastAsia="ru-RU"/>
        </w:rPr>
        <w:t xml:space="preserve"> выполнено в программе «</w:t>
      </w:r>
      <w:r w:rsidRPr="008F55D1">
        <w:rPr>
          <w:sz w:val="28"/>
          <w:szCs w:val="28"/>
          <w:lang w:val="en-US" w:eastAsia="ru-RU"/>
        </w:rPr>
        <w:t>CREDO</w:t>
      </w:r>
      <w:r w:rsidRPr="005661E6">
        <w:rPr>
          <w:sz w:val="28"/>
          <w:szCs w:val="28"/>
          <w:lang w:eastAsia="ru-RU"/>
        </w:rPr>
        <w:t xml:space="preserve"> </w:t>
      </w:r>
      <w:r w:rsidRPr="008F55D1">
        <w:rPr>
          <w:sz w:val="28"/>
          <w:szCs w:val="28"/>
          <w:lang w:val="en-US" w:eastAsia="ru-RU"/>
        </w:rPr>
        <w:t>DAT</w:t>
      </w:r>
      <w:r w:rsidRPr="008F55D1">
        <w:rPr>
          <w:sz w:val="28"/>
          <w:szCs w:val="28"/>
          <w:lang w:eastAsia="ru-RU"/>
        </w:rPr>
        <w:t xml:space="preserve"> 3.1»,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составление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топограф</w:t>
      </w:r>
      <w:r>
        <w:rPr>
          <w:sz w:val="28"/>
          <w:szCs w:val="28"/>
          <w:lang w:eastAsia="ru-RU"/>
        </w:rPr>
        <w:t>и</w:t>
      </w:r>
      <w:r>
        <w:rPr>
          <w:sz w:val="28"/>
          <w:szCs w:val="28"/>
          <w:lang w:eastAsia="ru-RU"/>
        </w:rPr>
        <w:t xml:space="preserve">ческих планов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велось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помощи программ «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8F55D1">
        <w:rPr>
          <w:sz w:val="28"/>
          <w:szCs w:val="28"/>
          <w:lang w:val="en-US" w:eastAsia="ru-RU"/>
        </w:rPr>
        <w:t>CREDO</w:t>
      </w:r>
      <w:r w:rsidRPr="008F55D1">
        <w:rPr>
          <w:sz w:val="28"/>
          <w:szCs w:val="28"/>
          <w:lang w:eastAsia="ru-RU"/>
        </w:rPr>
        <w:t xml:space="preserve"> Линейные изыскания» и «</w:t>
      </w:r>
      <w:r w:rsidRPr="008F55D1">
        <w:rPr>
          <w:sz w:val="28"/>
          <w:szCs w:val="28"/>
          <w:lang w:val="en-US" w:eastAsia="ru-RU"/>
        </w:rPr>
        <w:t>CREDO</w:t>
      </w:r>
      <w:r w:rsidRPr="005661E6">
        <w:rPr>
          <w:sz w:val="28"/>
          <w:szCs w:val="28"/>
          <w:lang w:eastAsia="ru-RU"/>
        </w:rPr>
        <w:t xml:space="preserve"> </w:t>
      </w:r>
      <w:r w:rsidRPr="008F55D1">
        <w:rPr>
          <w:sz w:val="28"/>
          <w:szCs w:val="28"/>
          <w:lang w:val="en-US" w:eastAsia="ru-RU"/>
        </w:rPr>
        <w:t>TRANSFORM</w:t>
      </w:r>
      <w:r w:rsidRPr="008F55D1">
        <w:rPr>
          <w:sz w:val="28"/>
          <w:szCs w:val="28"/>
          <w:lang w:eastAsia="ru-RU"/>
        </w:rPr>
        <w:t xml:space="preserve">», впоследствии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топографические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планы экспортированы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</w:instrText>
      </w:r>
      <w:r w:rsidR="00BB025F">
        <w:rPr>
          <w:sz w:val="20"/>
          <w:szCs w:val="20"/>
          <w:highlight w:val="white"/>
        </w:rPr>
        <w:fldChar w:fldCharType="end"/>
      </w:r>
      <w:r w:rsidRPr="008F55D1">
        <w:rPr>
          <w:sz w:val="28"/>
          <w:szCs w:val="28"/>
          <w:lang w:val="en-US" w:eastAsia="ru-RU"/>
        </w:rPr>
        <w:t>CAD</w:t>
      </w:r>
      <w:r w:rsidRPr="008F55D1">
        <w:rPr>
          <w:sz w:val="28"/>
          <w:szCs w:val="28"/>
          <w:lang w:eastAsia="ru-RU"/>
        </w:rPr>
        <w:t>-совместимый формат *</w:t>
      </w:r>
      <w:r w:rsidRPr="008F55D1">
        <w:rPr>
          <w:sz w:val="28"/>
          <w:szCs w:val="28"/>
          <w:lang w:val="en-US" w:eastAsia="ru-RU"/>
        </w:rPr>
        <w:t>dwg</w:t>
      </w:r>
      <w:r w:rsidRPr="008F55D1">
        <w:rPr>
          <w:sz w:val="28"/>
          <w:szCs w:val="28"/>
          <w:lang w:eastAsia="ru-RU"/>
        </w:rPr>
        <w:t>.</w:t>
      </w:r>
      <w:r w:rsidR="008B5279" w:rsidRPr="00472F5B">
        <w:rPr>
          <w:bCs/>
          <w:sz w:val="28"/>
          <w:szCs w:val="28"/>
          <w:lang w:eastAsia="ru-RU"/>
        </w:rPr>
        <w:t>(Приложения Г,Д,Е,Ж)</w:t>
      </w:r>
    </w:p>
    <w:p w:rsidR="00B52DF6" w:rsidRPr="002F1DC1" w:rsidRDefault="00B52DF6" w:rsidP="00B52DF6">
      <w:pPr>
        <w:spacing w:line="360" w:lineRule="auto"/>
        <w:ind w:right="-284" w:firstLine="567"/>
        <w:jc w:val="both"/>
        <w:rPr>
          <w:sz w:val="28"/>
          <w:szCs w:val="28"/>
        </w:rPr>
      </w:pPr>
      <w:r w:rsidRPr="002F1DC1">
        <w:rPr>
          <w:bCs/>
          <w:sz w:val="28"/>
          <w:szCs w:val="28"/>
        </w:rPr>
        <w:t xml:space="preserve">Камеральная обработка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bCs/>
          <w:sz w:val="28"/>
          <w:szCs w:val="28"/>
          <w:highlight w:val="white"/>
        </w:rPr>
        <w:instrText>eq тахеометрической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bCs/>
          <w:sz w:val="28"/>
          <w:szCs w:val="28"/>
        </w:rPr>
        <w:t xml:space="preserve"> съемки выполнялась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bCs/>
          <w:sz w:val="28"/>
          <w:szCs w:val="28"/>
          <w:highlight w:val="white"/>
        </w:rPr>
        <w:instrText>eq программе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bCs/>
          <w:sz w:val="28"/>
          <w:szCs w:val="28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2F1DC1">
        <w:rPr>
          <w:sz w:val="28"/>
          <w:szCs w:val="28"/>
          <w:lang w:val="en-US"/>
        </w:rPr>
        <w:t>CREDO</w:t>
      </w:r>
      <w:r w:rsidRPr="002F1DC1">
        <w:rPr>
          <w:sz w:val="28"/>
          <w:szCs w:val="28"/>
        </w:rPr>
        <w:t>_</w:t>
      </w:r>
      <w:r w:rsidRPr="002F1DC1">
        <w:rPr>
          <w:sz w:val="28"/>
          <w:szCs w:val="28"/>
          <w:lang w:val="en-US"/>
        </w:rPr>
        <w:t>DAT</w:t>
      </w:r>
      <w:r w:rsidRPr="002F1DC1">
        <w:rPr>
          <w:sz w:val="28"/>
          <w:szCs w:val="28"/>
        </w:rPr>
        <w:t xml:space="preserve">. Назначение: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автоматизация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камеральной обработки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инженерно-геодезических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данных.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2F1DC1" w:rsidRDefault="00B52DF6" w:rsidP="00B52DF6">
      <w:pPr>
        <w:spacing w:line="360" w:lineRule="auto"/>
        <w:ind w:right="-284" w:firstLine="567"/>
        <w:jc w:val="both"/>
        <w:rPr>
          <w:sz w:val="28"/>
          <w:szCs w:val="28"/>
        </w:rPr>
      </w:pPr>
      <w:r w:rsidRPr="002F1DC1">
        <w:rPr>
          <w:sz w:val="28"/>
          <w:szCs w:val="28"/>
        </w:rPr>
        <w:t xml:space="preserve">Предварительная обработка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данных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(предобработка) является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обязательным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подготовительным шагом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перед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уравниванием. Основной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функцией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предобработки является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преобразование 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единому внутреннему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формату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данных измерений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параметров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проекта, полученных из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различных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источников. В процессе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предобработки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выполнялись следующие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действия:</w:instrText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2F1DC1" w:rsidRDefault="00B52DF6" w:rsidP="00B52DF6">
      <w:pPr>
        <w:spacing w:line="360" w:lineRule="auto"/>
        <w:ind w:right="-284" w:firstLine="567"/>
        <w:jc w:val="both"/>
        <w:rPr>
          <w:sz w:val="28"/>
          <w:szCs w:val="28"/>
        </w:rPr>
      </w:pPr>
      <w:r w:rsidRPr="002F1DC1">
        <w:rPr>
          <w:sz w:val="28"/>
          <w:szCs w:val="28"/>
        </w:rPr>
        <w:t xml:space="preserve">По результатам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предварительной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обработки создавались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следующие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выходные документы: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F35CA3" w:rsidRDefault="00B52DF6" w:rsidP="00B52DF6">
      <w:pPr>
        <w:spacing w:line="360" w:lineRule="auto"/>
        <w:ind w:right="-284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ведомость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предобработки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каждой станции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пункта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наведения планово-высотного 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обоснования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содержит усредненные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значения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расстояний, направлений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класс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точности измерения;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</w:instrText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F35CA3" w:rsidRDefault="00B52DF6" w:rsidP="00B52DF6">
      <w:pPr>
        <w:spacing w:line="360" w:lineRule="auto"/>
        <w:ind w:right="-284" w:firstLine="567"/>
        <w:jc w:val="both"/>
        <w:rPr>
          <w:rFonts w:asciiTheme="minorHAnsi" w:hAnsiTheme="minorHAnsi" w:cstheme="minorBidi"/>
          <w:bCs/>
          <w:sz w:val="28"/>
          <w:szCs w:val="28"/>
        </w:rPr>
      </w:pPr>
      <w:r>
        <w:rPr>
          <w:sz w:val="28"/>
          <w:szCs w:val="28"/>
        </w:rPr>
        <w:t xml:space="preserve">- ведомость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линий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превышений для каждой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станции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пункта наведения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планово-высотного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обоснования содержит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значения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расстояний и превышений в </w:t>
      </w:r>
      <w:r w:rsidR="005661E6" w:rsidRPr="005661E6">
        <w:rPr>
          <w:position w:val="-10"/>
          <w:sz w:val="20"/>
          <w:szCs w:val="20"/>
          <w:highlight w:val="white"/>
        </w:rPr>
        <w:object w:dxaOrig="180" w:dyaOrig="3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2pt;height:17.3pt" o:ole="">
            <v:imagedata r:id="rId21" o:title=""/>
          </v:shape>
          <o:OLEObject Type="Embed" ProgID="Equation.3" ShapeID="_x0000_i1025" DrawAspect="Content" ObjectID="_1526479228" r:id="rId22"/>
        </w:object>
      </w:r>
      <w:r>
        <w:rPr>
          <w:sz w:val="28"/>
          <w:szCs w:val="28"/>
        </w:rPr>
        <w:t xml:space="preserve"> обратном направлении, 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средние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значения и среднеквадратические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ошибки.</w:instrText>
      </w:r>
      <w:r w:rsidR="00BB025F">
        <w:rPr>
          <w:sz w:val="20"/>
          <w:szCs w:val="20"/>
          <w:highlight w:val="white"/>
        </w:rPr>
        <w:fldChar w:fldCharType="end"/>
      </w:r>
    </w:p>
    <w:p w:rsidR="00B52DF6" w:rsidRDefault="00B52DF6" w:rsidP="00B52DF6">
      <w:pPr>
        <w:spacing w:line="360" w:lineRule="auto"/>
        <w:ind w:firstLine="567"/>
        <w:jc w:val="both"/>
        <w:rPr>
          <w:sz w:val="28"/>
          <w:szCs w:val="28"/>
        </w:rPr>
      </w:pPr>
      <w:r w:rsidRPr="00AA7AB0">
        <w:rPr>
          <w:sz w:val="28"/>
          <w:szCs w:val="28"/>
        </w:rPr>
        <w:lastRenderedPageBreak/>
        <w:t xml:space="preserve">Составление планов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трассы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выполнялось с использованием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системы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CREDO Линейные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изыскания. В нее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импортировались исходные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данные –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текстовые фа</w:t>
      </w:r>
      <w:r>
        <w:rPr>
          <w:sz w:val="28"/>
          <w:szCs w:val="28"/>
        </w:rPr>
        <w:t>й</w:t>
      </w:r>
      <w:r>
        <w:rPr>
          <w:sz w:val="28"/>
          <w:szCs w:val="28"/>
        </w:rPr>
        <w:t xml:space="preserve">лы,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файлы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CREDO_DAT в формате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GDS.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Отрисовка местности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производилась по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абрисным журналам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смотри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рисунок </w:t>
      </w:r>
      <w:r w:rsidR="00911136">
        <w:rPr>
          <w:sz w:val="28"/>
          <w:szCs w:val="28"/>
        </w:rPr>
        <w:t>1</w:t>
      </w:r>
      <w:r w:rsidR="00080C97">
        <w:rPr>
          <w:sz w:val="28"/>
          <w:szCs w:val="28"/>
        </w:rPr>
        <w:t>3</w:t>
      </w:r>
      <w:r>
        <w:rPr>
          <w:sz w:val="28"/>
          <w:szCs w:val="28"/>
        </w:rPr>
        <w:t xml:space="preserve">.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AA7AB0" w:rsidRDefault="00B52DF6" w:rsidP="00B52DF6">
      <w:pPr>
        <w:spacing w:line="360" w:lineRule="auto"/>
        <w:ind w:firstLine="567"/>
        <w:jc w:val="both"/>
        <w:rPr>
          <w:sz w:val="28"/>
          <w:szCs w:val="28"/>
        </w:rPr>
      </w:pPr>
    </w:p>
    <w:p w:rsidR="00B52DF6" w:rsidRPr="00BF605D" w:rsidRDefault="00B52DF6" w:rsidP="009073E3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BF60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EF1151" wp14:editId="0F780E2C">
            <wp:extent cx="3806190" cy="2913380"/>
            <wp:effectExtent l="0" t="0" r="0" b="0"/>
            <wp:docPr id="14" name="Рисунок 14" descr="http://www.geoinform.uz/simages/credo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geoinform.uz/simages/credo31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DF6" w:rsidRPr="009073E3" w:rsidRDefault="00B52DF6" w:rsidP="009073E3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9073E3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DD2FBB" w:rsidRPr="009073E3">
        <w:rPr>
          <w:rFonts w:ascii="Times New Roman" w:hAnsi="Times New Roman" w:cs="Times New Roman"/>
          <w:sz w:val="24"/>
          <w:szCs w:val="24"/>
        </w:rPr>
        <w:t>1</w:t>
      </w:r>
      <w:r w:rsidR="00080C97">
        <w:rPr>
          <w:rFonts w:ascii="Times New Roman" w:hAnsi="Times New Roman" w:cs="Times New Roman"/>
          <w:sz w:val="24"/>
          <w:szCs w:val="24"/>
        </w:rPr>
        <w:t>3</w:t>
      </w:r>
      <w:r w:rsidR="00DD2FBB" w:rsidRPr="009073E3">
        <w:rPr>
          <w:rFonts w:ascii="Times New Roman" w:hAnsi="Times New Roman" w:cs="Times New Roman"/>
          <w:sz w:val="24"/>
          <w:szCs w:val="24"/>
        </w:rPr>
        <w:t xml:space="preserve"> </w:t>
      </w:r>
      <w:r w:rsidRPr="009073E3">
        <w:rPr>
          <w:rFonts w:ascii="Times New Roman" w:hAnsi="Times New Roman" w:cs="Times New Roman"/>
          <w:sz w:val="24"/>
          <w:szCs w:val="24"/>
        </w:rPr>
        <w:t>-</w:t>
      </w:r>
      <w:r w:rsidR="00DD2FBB" w:rsidRPr="009073E3">
        <w:rPr>
          <w:rFonts w:ascii="Times New Roman" w:hAnsi="Times New Roman" w:cs="Times New Roman"/>
          <w:sz w:val="24"/>
          <w:szCs w:val="24"/>
        </w:rPr>
        <w:t xml:space="preserve"> </w:t>
      </w:r>
      <w:r w:rsidR="001904DE">
        <w:rPr>
          <w:rFonts w:ascii="Times New Roman" w:hAnsi="Times New Roman" w:cs="Times New Roman"/>
          <w:sz w:val="24"/>
          <w:szCs w:val="24"/>
        </w:rPr>
        <w:t>У</w:t>
      </w:r>
      <w:r w:rsidR="001904DE" w:rsidRPr="001904DE">
        <w:rPr>
          <w:rFonts w:ascii="Times New Roman" w:hAnsi="Times New Roman" w:cs="Times New Roman"/>
          <w:sz w:val="24"/>
          <w:szCs w:val="24"/>
        </w:rPr>
        <w:t>равнивание электронного полевого журнала</w:t>
      </w:r>
      <w:r w:rsidR="00E60872" w:rsidRPr="00E60872">
        <w:t xml:space="preserve"> </w:t>
      </w:r>
      <w:r w:rsidR="00E60872" w:rsidRPr="00E60872">
        <w:rPr>
          <w:rFonts w:ascii="Times New Roman" w:hAnsi="Times New Roman" w:cs="Times New Roman"/>
          <w:sz w:val="24"/>
          <w:szCs w:val="24"/>
        </w:rPr>
        <w:t>в</w:t>
      </w:r>
      <w:r w:rsidR="00E60872">
        <w:t xml:space="preserve"> </w:t>
      </w:r>
      <w:r w:rsidR="00E60872" w:rsidRPr="00E60872">
        <w:rPr>
          <w:rFonts w:ascii="Times New Roman" w:hAnsi="Times New Roman" w:cs="Times New Roman"/>
          <w:sz w:val="24"/>
          <w:szCs w:val="24"/>
        </w:rPr>
        <w:t>программе CREDO Лине</w:t>
      </w:r>
      <w:r w:rsidR="00E60872" w:rsidRPr="00E60872">
        <w:rPr>
          <w:rFonts w:ascii="Times New Roman" w:hAnsi="Times New Roman" w:cs="Times New Roman"/>
          <w:sz w:val="24"/>
          <w:szCs w:val="24"/>
        </w:rPr>
        <w:t>й</w:t>
      </w:r>
      <w:r w:rsidR="00E60872" w:rsidRPr="00E60872">
        <w:rPr>
          <w:rFonts w:ascii="Times New Roman" w:hAnsi="Times New Roman" w:cs="Times New Roman"/>
          <w:sz w:val="24"/>
          <w:szCs w:val="24"/>
        </w:rPr>
        <w:t>ные изыскания</w:t>
      </w:r>
    </w:p>
    <w:p w:rsidR="00F23906" w:rsidRPr="009073E3" w:rsidRDefault="00F23906" w:rsidP="009073E3">
      <w:pPr>
        <w:pStyle w:val="a9"/>
        <w:spacing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B52DF6" w:rsidRPr="00AA7AB0" w:rsidRDefault="00B52DF6" w:rsidP="00B52DF6">
      <w:pPr>
        <w:pStyle w:val="af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AA7AB0">
        <w:rPr>
          <w:color w:val="000000"/>
          <w:sz w:val="28"/>
          <w:szCs w:val="28"/>
        </w:rPr>
        <w:t>При работе в системе</w:t>
      </w:r>
      <w:r w:rsidRPr="00AA7AB0">
        <w:rPr>
          <w:sz w:val="28"/>
          <w:szCs w:val="28"/>
        </w:rPr>
        <w:t xml:space="preserve"> CREDO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линейные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изыскания были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использованы</w:instrText>
      </w:r>
      <w:r w:rsidR="00BB025F">
        <w:rPr>
          <w:sz w:val="20"/>
          <w:szCs w:val="20"/>
          <w:highlight w:val="white"/>
        </w:rPr>
        <w:fldChar w:fldCharType="end"/>
      </w:r>
      <w:r w:rsidRPr="00AA7AB0">
        <w:rPr>
          <w:color w:val="000000"/>
          <w:sz w:val="28"/>
          <w:szCs w:val="28"/>
        </w:rPr>
        <w:t xml:space="preserve"> о</w:t>
      </w:r>
      <w:r w:rsidRPr="00AA7AB0">
        <w:rPr>
          <w:color w:val="000000"/>
          <w:sz w:val="28"/>
          <w:szCs w:val="28"/>
        </w:rPr>
        <w:t>с</w:t>
      </w:r>
      <w:r w:rsidRPr="00AA7AB0">
        <w:rPr>
          <w:color w:val="000000"/>
          <w:sz w:val="28"/>
          <w:szCs w:val="28"/>
        </w:rPr>
        <w:t>новные функции:</w:t>
      </w:r>
    </w:p>
    <w:p w:rsidR="00B52DF6" w:rsidRPr="00AA7AB0" w:rsidRDefault="00B52DF6" w:rsidP="00B52DF6">
      <w:pPr>
        <w:shd w:val="clear" w:color="auto" w:fill="FFFFFF"/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AA7AB0">
        <w:rPr>
          <w:rStyle w:val="apple-converted-space"/>
          <w:color w:val="000000"/>
          <w:sz w:val="28"/>
          <w:szCs w:val="28"/>
        </w:rPr>
        <w:t>- </w:t>
      </w:r>
      <w:r>
        <w:rPr>
          <w:color w:val="000000"/>
          <w:sz w:val="28"/>
          <w:szCs w:val="28"/>
        </w:rPr>
        <w:t xml:space="preserve">создание элементов ЦММ 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помощи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методов координатной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геометрии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использованием в качестве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элементов —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точек, окружностей,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прямых,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сплайнов;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AA7AB0" w:rsidRDefault="00B52DF6" w:rsidP="00B52DF6">
      <w:pPr>
        <w:shd w:val="clear" w:color="auto" w:fill="FFFFFF"/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AA7AB0">
        <w:rPr>
          <w:color w:val="000000"/>
          <w:sz w:val="28"/>
          <w:szCs w:val="28"/>
        </w:rPr>
        <w:t xml:space="preserve">-формирование точечных,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площадных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линейных тематических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объектов с 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семантическим наполнением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основе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классификатора.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Default="00B52DF6" w:rsidP="00B52DF6">
      <w:pPr>
        <w:shd w:val="clear" w:color="auto" w:fill="FFFFFF"/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AA7AB0">
        <w:rPr>
          <w:color w:val="000000"/>
          <w:sz w:val="28"/>
          <w:szCs w:val="28"/>
        </w:rPr>
        <w:t xml:space="preserve">-возможности отображения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условными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знаками и информационными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блоками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(типа характеристик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древостоя,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водотоков, подписей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скважин)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соотве</w:t>
      </w:r>
      <w:r>
        <w:rPr>
          <w:color w:val="000000"/>
          <w:sz w:val="28"/>
          <w:szCs w:val="28"/>
        </w:rPr>
        <w:t>т</w:t>
      </w:r>
      <w:r>
        <w:rPr>
          <w:color w:val="000000"/>
          <w:sz w:val="28"/>
          <w:szCs w:val="28"/>
        </w:rPr>
        <w:t xml:space="preserve">ствии с масштабом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генерализации,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фрагмент плана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смотри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рисунке </w:t>
      </w:r>
      <w:r w:rsidR="00911136">
        <w:rPr>
          <w:color w:val="000000"/>
          <w:sz w:val="28"/>
          <w:szCs w:val="28"/>
        </w:rPr>
        <w:t>1</w:t>
      </w:r>
      <w:r w:rsidR="00080C97">
        <w:rPr>
          <w:color w:val="000000"/>
          <w:sz w:val="28"/>
          <w:szCs w:val="28"/>
        </w:rPr>
        <w:t>4</w:t>
      </w:r>
      <w:r>
        <w:rPr>
          <w:color w:val="000000"/>
          <w:sz w:val="28"/>
          <w:szCs w:val="28"/>
        </w:rPr>
        <w:t>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Default="00B52DF6" w:rsidP="004C292C">
      <w:pPr>
        <w:shd w:val="clear" w:color="auto" w:fill="FFFFFF"/>
        <w:spacing w:line="360" w:lineRule="auto"/>
        <w:ind w:firstLine="567"/>
        <w:jc w:val="center"/>
        <w:rPr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BC454E0" wp14:editId="05F8D345">
            <wp:extent cx="4952467" cy="2785731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6661" cy="278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3906" w:rsidRPr="00F23906" w:rsidRDefault="00B52DF6" w:rsidP="001D20BB">
      <w:pPr>
        <w:shd w:val="clear" w:color="auto" w:fill="FFFFFF"/>
        <w:spacing w:line="360" w:lineRule="auto"/>
        <w:ind w:firstLine="567"/>
        <w:jc w:val="center"/>
        <w:rPr>
          <w:color w:val="000000"/>
          <w:sz w:val="28"/>
          <w:szCs w:val="28"/>
        </w:rPr>
      </w:pPr>
      <w:r w:rsidRPr="009073E3">
        <w:rPr>
          <w:color w:val="000000"/>
        </w:rPr>
        <w:t xml:space="preserve">Рисунок </w:t>
      </w:r>
      <w:r w:rsidR="00832206" w:rsidRPr="009073E3">
        <w:rPr>
          <w:color w:val="000000"/>
        </w:rPr>
        <w:t>1</w:t>
      </w:r>
      <w:r w:rsidR="00080C97">
        <w:rPr>
          <w:color w:val="000000"/>
        </w:rPr>
        <w:t>4</w:t>
      </w:r>
      <w:r w:rsidR="00832206" w:rsidRPr="009073E3">
        <w:rPr>
          <w:color w:val="000000"/>
        </w:rPr>
        <w:t xml:space="preserve"> </w:t>
      </w:r>
      <w:r w:rsidRPr="009073E3">
        <w:rPr>
          <w:color w:val="000000"/>
        </w:rPr>
        <w:t>-</w:t>
      </w:r>
      <w:r w:rsidR="00832206" w:rsidRPr="009073E3">
        <w:rPr>
          <w:color w:val="000000"/>
        </w:rPr>
        <w:t xml:space="preserve"> </w:t>
      </w:r>
      <w:r w:rsidR="001D20BB">
        <w:rPr>
          <w:color w:val="000000"/>
        </w:rPr>
        <w:t>П</w:t>
      </w:r>
      <w:r w:rsidR="001D20BB" w:rsidRPr="001D20BB">
        <w:rPr>
          <w:color w:val="000000"/>
        </w:rPr>
        <w:t>остроение цифровой модели рельефа</w:t>
      </w:r>
      <w:r w:rsidR="001D20BB">
        <w:rPr>
          <w:color w:val="000000"/>
        </w:rPr>
        <w:t xml:space="preserve"> </w:t>
      </w:r>
      <w:r w:rsidR="001D20BB" w:rsidRPr="001D20BB">
        <w:rPr>
          <w:color w:val="000000"/>
        </w:rPr>
        <w:t>в программе CREDO Линейные изы</w:t>
      </w:r>
      <w:r w:rsidR="001D20BB" w:rsidRPr="001D20BB">
        <w:rPr>
          <w:color w:val="000000"/>
        </w:rPr>
        <w:t>с</w:t>
      </w:r>
      <w:r w:rsidR="001D20BB" w:rsidRPr="001D20BB">
        <w:rPr>
          <w:color w:val="000000"/>
        </w:rPr>
        <w:t>кания</w:t>
      </w:r>
    </w:p>
    <w:p w:rsidR="00B52DF6" w:rsidRPr="00AA7AB0" w:rsidRDefault="00B52DF6" w:rsidP="00B52DF6">
      <w:pPr>
        <w:shd w:val="clear" w:color="auto" w:fill="FFFFFF"/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AA7AB0">
        <w:rPr>
          <w:color w:val="000000"/>
          <w:sz w:val="28"/>
          <w:szCs w:val="28"/>
        </w:rPr>
        <w:t xml:space="preserve">-построение цифровой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модели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рельефа нерегулярной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сеткой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треугольников с учетом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структурных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линий. Отображение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участков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рельефа разными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типами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с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 xml:space="preserve">ответствии с настройками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стилей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поверхностей — горизонталями (с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возможностями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изменения высоты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сечения,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создания их подписей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бергштрихов,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отображения дополнительных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полугоризонталей), 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также откосами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обрывами (с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изменяемым шагом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color w:val="000000"/>
          <w:sz w:val="28"/>
          <w:szCs w:val="28"/>
          <w:highlight w:val="white"/>
        </w:rPr>
        <w:instrText>eq длиной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color w:val="000000"/>
          <w:sz w:val="28"/>
          <w:szCs w:val="28"/>
        </w:rPr>
        <w:t xml:space="preserve"> штрихов);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7774D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t xml:space="preserve">-интерактивное создание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редактирование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трасс с использованием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различных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стилей и методов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трассирования,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 том числе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 использованием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пол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вых материалов.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Проложение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трасс в стесненных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 сложных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условиях;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7774D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t xml:space="preserve">-создание и редактирование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отдельных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простых и сложных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элементов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трасс разнообразными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методами,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 том числе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аппроксимацией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фрагментов реконстру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руемых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линейных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сооружений с подбором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параметров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составных закруглений;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7774D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t xml:space="preserve">-разнообразные способы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создания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трасс: из отдельно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созданных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элементов с последующим 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сопряжением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различными способами;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7774D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t xml:space="preserve">-разбивка пикетажа, в том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числе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использованием «рубленых»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пикетов.</w:instrText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7774D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t xml:space="preserve">-создание и редактирование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углов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поворота закруглений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трасс,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возможность разделения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 объединения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вершин углов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 трасс;</w:instrText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7774D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lastRenderedPageBreak/>
        <w:t xml:space="preserve">-отображение пересечений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 профиле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соответствующими условными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знаками;</w:instrText>
      </w:r>
      <w:r w:rsidR="00BB025F">
        <w:rPr>
          <w:sz w:val="20"/>
          <w:szCs w:val="20"/>
          <w:highlight w:val="white"/>
        </w:rPr>
        <w:fldChar w:fldCharType="end"/>
      </w:r>
    </w:p>
    <w:p w:rsidR="001A60BA" w:rsidRPr="007774D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t xml:space="preserve">-подготовка данных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(координат,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длин линий,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дирекционных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углов) для выноса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трасс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 натуру;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7774D6" w:rsidRDefault="001A60BA" w:rsidP="001A60BA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7774D6">
        <w:rPr>
          <w:sz w:val="28"/>
          <w:szCs w:val="28"/>
        </w:rPr>
        <w:t xml:space="preserve"> - формирование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ведомостей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разбивочных работ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нескольких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видов;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7774D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t xml:space="preserve">-создание, редактирование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выпуск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топографических планов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 виде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листов чертежа;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7774D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t xml:space="preserve">-создание, редактирование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выпуск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чертежа топографического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плана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пол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сы трассы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 отображением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элементов трассы;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7774D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t xml:space="preserve">-создание развернутого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плана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трассы;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5661E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t xml:space="preserve">-создание, редактирование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выпуск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чертежей продольного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 поперечных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профилей трасс,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продольного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профиля линейных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тематических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объектов, смотри </w:t>
      </w:r>
      <w:r w:rsidR="005661E6">
        <w:rPr>
          <w:sz w:val="28"/>
          <w:szCs w:val="28"/>
        </w:rPr>
        <w:t>рисунок</w:t>
      </w:r>
      <w:r w:rsidR="004874A7">
        <w:rPr>
          <w:sz w:val="28"/>
          <w:szCs w:val="28"/>
        </w:rPr>
        <w:t xml:space="preserve"> </w:t>
      </w:r>
      <w:r w:rsidR="00911136">
        <w:rPr>
          <w:sz w:val="28"/>
          <w:szCs w:val="28"/>
        </w:rPr>
        <w:t>1</w:t>
      </w:r>
      <w:r w:rsidR="00080C97">
        <w:rPr>
          <w:sz w:val="28"/>
          <w:szCs w:val="28"/>
        </w:rPr>
        <w:t>5</w:t>
      </w:r>
    </w:p>
    <w:p w:rsidR="00B52DF6" w:rsidRPr="007774D6" w:rsidRDefault="00B52DF6" w:rsidP="006E4D94">
      <w:pPr>
        <w:shd w:val="clear" w:color="auto" w:fill="FFFFFF"/>
        <w:spacing w:line="360" w:lineRule="auto"/>
        <w:ind w:firstLine="567"/>
        <w:jc w:val="center"/>
        <w:rPr>
          <w:sz w:val="28"/>
          <w:szCs w:val="28"/>
        </w:rPr>
      </w:pPr>
      <w:r w:rsidRPr="007774D6">
        <w:rPr>
          <w:noProof/>
          <w:lang w:eastAsia="ru-RU"/>
        </w:rPr>
        <w:drawing>
          <wp:inline distT="0" distB="0" distL="0" distR="0" wp14:anchorId="35CDB2E4" wp14:editId="2F54B0D7">
            <wp:extent cx="4199861" cy="236239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3419" cy="2364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F6" w:rsidRPr="006E4D94" w:rsidRDefault="00B52DF6" w:rsidP="006E4D94">
      <w:pPr>
        <w:shd w:val="clear" w:color="auto" w:fill="FFFFFF"/>
        <w:spacing w:line="360" w:lineRule="auto"/>
        <w:ind w:firstLine="567"/>
        <w:jc w:val="center"/>
      </w:pPr>
      <w:r w:rsidRPr="006E4D94">
        <w:t xml:space="preserve">Рисунок </w:t>
      </w:r>
      <w:r w:rsidR="005661E6" w:rsidRPr="006E4D94">
        <w:t>1</w:t>
      </w:r>
      <w:r w:rsidR="00080C97">
        <w:t>5</w:t>
      </w:r>
      <w:r w:rsidR="00953C7D" w:rsidRPr="006E4D94">
        <w:t xml:space="preserve"> </w:t>
      </w:r>
      <w:r w:rsidRPr="006E4D94">
        <w:t>-</w:t>
      </w:r>
      <w:r w:rsidR="00953C7D" w:rsidRPr="006E4D94">
        <w:t xml:space="preserve"> </w:t>
      </w:r>
      <w:r w:rsidRPr="006E4D94">
        <w:t xml:space="preserve">Окно </w:t>
      </w:r>
      <w:r w:rsidR="00BB025F" w:rsidRPr="006E4D94">
        <w:rPr>
          <w:highlight w:val="white"/>
        </w:rPr>
        <w:fldChar w:fldCharType="begin"/>
      </w:r>
      <w:r w:rsidRPr="006E4D94">
        <w:rPr>
          <w:highlight w:val="white"/>
        </w:rPr>
        <w:instrText>eq профиля в</w:instrText>
      </w:r>
      <w:r w:rsidR="00BB025F" w:rsidRPr="006E4D94">
        <w:rPr>
          <w:highlight w:val="white"/>
        </w:rPr>
        <w:fldChar w:fldCharType="end"/>
      </w:r>
      <w:r w:rsidRPr="006E4D94">
        <w:t xml:space="preserve"> программе </w:t>
      </w:r>
      <w:r w:rsidR="00BB025F" w:rsidRPr="006E4D94">
        <w:rPr>
          <w:highlight w:val="white"/>
        </w:rPr>
        <w:fldChar w:fldCharType="begin"/>
      </w:r>
      <w:r w:rsidR="00BB025F" w:rsidRPr="006E4D94">
        <w:rPr>
          <w:highlight w:val="white"/>
        </w:rPr>
        <w:fldChar w:fldCharType="end"/>
      </w:r>
      <w:r w:rsidR="00F23906" w:rsidRPr="006E4D94">
        <w:rPr>
          <w:lang w:val="en-US"/>
        </w:rPr>
        <w:t>CREDO</w:t>
      </w:r>
      <w:r w:rsidR="005661E6" w:rsidRPr="006E4D94">
        <w:t xml:space="preserve"> </w:t>
      </w:r>
      <w:r w:rsidR="00F23906" w:rsidRPr="006E4D94">
        <w:t>Линейные изыскания</w:t>
      </w:r>
    </w:p>
    <w:p w:rsidR="00F23906" w:rsidRPr="007774D6" w:rsidRDefault="00F2390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</w:p>
    <w:p w:rsidR="00B52DF6" w:rsidRPr="007774D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t xml:space="preserve">-использование настраиваемых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шаблонов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подвалов продольных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поперечных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профилей для выпуска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чертежей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профилей;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7774D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t xml:space="preserve">-возможность создания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схемы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компоновки чертежей;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7774D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t xml:space="preserve">-создание и выпуск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комплексных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чертежей, совмещающих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себе как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чертеж плана, так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 чертеж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профиля;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7774D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t xml:space="preserve">-добавление ведомостей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формате RTF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оформления чертежей;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7774D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lastRenderedPageBreak/>
        <w:t xml:space="preserve">-создание ведомостей: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углов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поворота, прямых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кривых,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элементов плана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трассы,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отметок профиля,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ведомостей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семантических свойств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 тематических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объектов классификатора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(по площадке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вдоль линии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(трассы)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 пересекающихся с линией).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Использование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настраиваемых шаблонов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ведомостей.</w:instrText>
      </w:r>
      <w:r w:rsidR="00BB025F">
        <w:rPr>
          <w:sz w:val="20"/>
          <w:szCs w:val="20"/>
          <w:highlight w:val="white"/>
        </w:rPr>
        <w:fldChar w:fldCharType="end"/>
      </w:r>
    </w:p>
    <w:p w:rsidR="00B52DF6" w:rsidRPr="007774D6" w:rsidRDefault="00B52DF6" w:rsidP="00B52DF6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7774D6">
        <w:rPr>
          <w:sz w:val="28"/>
          <w:szCs w:val="28"/>
        </w:rPr>
        <w:t xml:space="preserve">В итоге мы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получаем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цифровую модель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местности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продольный профиль </w:t>
      </w:r>
      <w:r w:rsidR="00B43296" w:rsidRPr="00B43296">
        <w:rPr>
          <w:sz w:val="28"/>
          <w:szCs w:val="28"/>
        </w:rPr>
        <w:t>проектируемых</w:t>
      </w:r>
      <w:r>
        <w:rPr>
          <w:sz w:val="28"/>
          <w:szCs w:val="28"/>
        </w:rPr>
        <w:t xml:space="preserve"> линейных сооружений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обустройства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куста 222 нефтяного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месторождения.</w:instrText>
      </w:r>
      <w:r w:rsidR="00BB025F">
        <w:rPr>
          <w:sz w:val="20"/>
          <w:szCs w:val="20"/>
          <w:highlight w:val="white"/>
        </w:rPr>
        <w:fldChar w:fldCharType="end"/>
      </w:r>
    </w:p>
    <w:p w:rsidR="001D4CC5" w:rsidRPr="00B56A74" w:rsidRDefault="00B52DF6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  <w:r w:rsidRPr="007774D6">
        <w:rPr>
          <w:sz w:val="28"/>
          <w:szCs w:val="28"/>
          <w:lang w:eastAsia="ru-RU"/>
        </w:rPr>
        <w:t xml:space="preserve">Впоследствии топографические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планы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экспортируются в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7774D6">
        <w:rPr>
          <w:sz w:val="28"/>
          <w:szCs w:val="28"/>
          <w:lang w:val="en-US" w:eastAsia="ru-RU"/>
        </w:rPr>
        <w:t>CAD</w:t>
      </w:r>
      <w:r w:rsidRPr="007774D6">
        <w:rPr>
          <w:sz w:val="28"/>
          <w:szCs w:val="28"/>
          <w:lang w:eastAsia="ru-RU"/>
        </w:rPr>
        <w:t>-совместимый формат *</w:t>
      </w:r>
      <w:r w:rsidRPr="007774D6">
        <w:rPr>
          <w:sz w:val="28"/>
          <w:szCs w:val="28"/>
          <w:lang w:val="en-US" w:eastAsia="ru-RU"/>
        </w:rPr>
        <w:t>dwg</w:t>
      </w:r>
      <w:r w:rsidR="00B03417" w:rsidRPr="007774D6">
        <w:rPr>
          <w:sz w:val="28"/>
          <w:szCs w:val="28"/>
          <w:lang w:eastAsia="ru-RU"/>
        </w:rPr>
        <w:t xml:space="preserve"> для выполнения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проектных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работ.</w:t>
      </w:r>
      <w:r w:rsidR="00B56A74">
        <w:rPr>
          <w:color w:val="000000"/>
          <w:sz w:val="28"/>
          <w:szCs w:val="28"/>
        </w:rPr>
        <w:t>(Приложение И)</w:t>
      </w:r>
    </w:p>
    <w:p w:rsidR="001D4CC5" w:rsidRDefault="001D4CC5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</w:p>
    <w:p w:rsidR="001D4CC5" w:rsidRDefault="001D4CC5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</w:p>
    <w:p w:rsidR="001D4CC5" w:rsidRDefault="001D4CC5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</w:p>
    <w:p w:rsidR="001D4CC5" w:rsidRDefault="001D4CC5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</w:p>
    <w:p w:rsidR="001D4CC5" w:rsidRDefault="001D4CC5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</w:p>
    <w:p w:rsidR="001D4CC5" w:rsidRDefault="001D4CC5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</w:p>
    <w:p w:rsidR="001D4CC5" w:rsidRDefault="001D4CC5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</w:p>
    <w:p w:rsidR="001D4CC5" w:rsidRDefault="001D4CC5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</w:p>
    <w:p w:rsidR="001D4CC5" w:rsidRDefault="001D4CC5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</w:p>
    <w:p w:rsidR="001D4CC5" w:rsidRDefault="001D4CC5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</w:p>
    <w:p w:rsidR="001D4CC5" w:rsidRDefault="001D4CC5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</w:p>
    <w:p w:rsidR="001D4CC5" w:rsidRDefault="001D4CC5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</w:p>
    <w:p w:rsidR="001D4CC5" w:rsidRDefault="001D4CC5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</w:p>
    <w:p w:rsidR="001D4CC5" w:rsidRDefault="001D4CC5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</w:p>
    <w:p w:rsidR="001D4CC5" w:rsidRDefault="001D4CC5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</w:p>
    <w:p w:rsidR="001D4CC5" w:rsidRDefault="001D4CC5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ru-RU"/>
        </w:rPr>
      </w:pPr>
    </w:p>
    <w:p w:rsidR="00B52DF6" w:rsidRPr="007774D6" w:rsidRDefault="00BB025F" w:rsidP="00B52DF6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rPr>
          <w:sz w:val="40"/>
          <w:szCs w:val="40"/>
          <w:lang w:eastAsia="ru-RU"/>
        </w:rPr>
      </w:pPr>
      <w:r>
        <w:rPr>
          <w:sz w:val="20"/>
          <w:szCs w:val="20"/>
          <w:highlight w:val="white"/>
        </w:rPr>
        <w:fldChar w:fldCharType="begin"/>
      </w:r>
      <w:r>
        <w:rPr>
          <w:sz w:val="20"/>
          <w:szCs w:val="20"/>
          <w:highlight w:val="white"/>
        </w:rPr>
        <w:fldChar w:fldCharType="end"/>
      </w:r>
    </w:p>
    <w:p w:rsidR="0034361C" w:rsidRPr="002D194A" w:rsidRDefault="00B643EC" w:rsidP="00BC6F96">
      <w:pPr>
        <w:pStyle w:val="1"/>
        <w:spacing w:line="360" w:lineRule="auto"/>
        <w:ind w:firstLine="567"/>
        <w:rPr>
          <w:rFonts w:ascii="Times New Roman" w:eastAsia="Times New Roman" w:hAnsi="Times New Roman" w:cs="Times New Roman"/>
          <w:b w:val="0"/>
          <w:color w:val="auto"/>
          <w:lang w:eastAsia="ru-RU"/>
        </w:rPr>
      </w:pPr>
      <w:r w:rsidRPr="002D194A">
        <w:rPr>
          <w:rFonts w:ascii="Times New Roman" w:eastAsia="Times New Roman" w:hAnsi="Times New Roman" w:cs="Times New Roman"/>
          <w:b w:val="0"/>
          <w:bCs w:val="0"/>
          <w:color w:val="auto"/>
          <w:lang w:eastAsia="ru-RU"/>
        </w:rPr>
        <w:lastRenderedPageBreak/>
        <w:t xml:space="preserve">3 </w:t>
      </w:r>
      <w:r w:rsidR="00294099" w:rsidRPr="002D194A">
        <w:rPr>
          <w:rFonts w:ascii="Times New Roman" w:eastAsia="Times New Roman" w:hAnsi="Times New Roman" w:cs="Times New Roman"/>
          <w:b w:val="0"/>
          <w:color w:val="auto"/>
          <w:lang w:eastAsia="ru-RU"/>
        </w:rPr>
        <w:t>ЭКОНОМИЧЕСКИЙ АНАЛИЗ И РАСЧЕТ. ОХРАНА ТРУДА И БЕ</w:t>
      </w:r>
      <w:r w:rsidR="00294099" w:rsidRPr="002D194A">
        <w:rPr>
          <w:rFonts w:ascii="Times New Roman" w:eastAsia="Times New Roman" w:hAnsi="Times New Roman" w:cs="Times New Roman"/>
          <w:b w:val="0"/>
          <w:color w:val="auto"/>
          <w:lang w:eastAsia="ru-RU"/>
        </w:rPr>
        <w:t>З</w:t>
      </w:r>
      <w:r w:rsidR="00294099" w:rsidRPr="002D194A">
        <w:rPr>
          <w:rFonts w:ascii="Times New Roman" w:eastAsia="Times New Roman" w:hAnsi="Times New Roman" w:cs="Times New Roman"/>
          <w:b w:val="0"/>
          <w:color w:val="auto"/>
          <w:lang w:eastAsia="ru-RU"/>
        </w:rPr>
        <w:t>ОПАСНОСТЬ ЖИЗН</w:t>
      </w:r>
      <w:r w:rsidR="00080C97">
        <w:rPr>
          <w:rFonts w:ascii="Times New Roman" w:eastAsia="Times New Roman" w:hAnsi="Times New Roman" w:cs="Times New Roman"/>
          <w:b w:val="0"/>
          <w:color w:val="auto"/>
          <w:lang w:eastAsia="ru-RU"/>
        </w:rPr>
        <w:t>Е</w:t>
      </w:r>
      <w:r w:rsidR="00294099" w:rsidRPr="002D194A">
        <w:rPr>
          <w:rFonts w:ascii="Times New Roman" w:eastAsia="Times New Roman" w:hAnsi="Times New Roman" w:cs="Times New Roman"/>
          <w:b w:val="0"/>
          <w:color w:val="auto"/>
          <w:lang w:eastAsia="ru-RU"/>
        </w:rPr>
        <w:t>ДЕЯТЕЛЬНОСТИ</w:t>
      </w:r>
    </w:p>
    <w:p w:rsidR="00911136" w:rsidRPr="002D194A" w:rsidRDefault="00911136" w:rsidP="00911136">
      <w:pPr>
        <w:rPr>
          <w:lang w:eastAsia="ru-RU"/>
        </w:rPr>
      </w:pPr>
    </w:p>
    <w:p w:rsidR="00911136" w:rsidRPr="00911136" w:rsidRDefault="00911136" w:rsidP="00911136">
      <w:pPr>
        <w:rPr>
          <w:lang w:eastAsia="ru-RU"/>
        </w:rPr>
      </w:pPr>
    </w:p>
    <w:p w:rsidR="0090619C" w:rsidRDefault="0090619C" w:rsidP="00BC6F96">
      <w:pPr>
        <w:pStyle w:val="2"/>
        <w:ind w:left="567"/>
        <w:rPr>
          <w:spacing w:val="20"/>
          <w:sz w:val="28"/>
        </w:rPr>
      </w:pPr>
      <w:bookmarkStart w:id="25" w:name="_Toc351902979"/>
      <w:r w:rsidRPr="00CE1D00">
        <w:rPr>
          <w:spacing w:val="20"/>
          <w:sz w:val="28"/>
        </w:rPr>
        <w:t xml:space="preserve">3.1 </w:t>
      </w:r>
      <w:r w:rsidR="00CE1D00">
        <w:rPr>
          <w:spacing w:val="20"/>
          <w:sz w:val="28"/>
        </w:rPr>
        <w:t xml:space="preserve"> </w:t>
      </w:r>
      <w:r w:rsidRPr="00CE1D00">
        <w:rPr>
          <w:spacing w:val="20"/>
          <w:sz w:val="28"/>
        </w:rPr>
        <w:t>Расчет себестоимости маркшейдерско-геодезического обсл</w:t>
      </w:r>
      <w:r w:rsidRPr="00CE1D00">
        <w:rPr>
          <w:spacing w:val="20"/>
          <w:sz w:val="28"/>
        </w:rPr>
        <w:t>у</w:t>
      </w:r>
      <w:r w:rsidRPr="00CE1D00">
        <w:rPr>
          <w:spacing w:val="20"/>
          <w:sz w:val="28"/>
        </w:rPr>
        <w:t>живания на Тевлинско-Рускинском месторождении</w:t>
      </w:r>
    </w:p>
    <w:p w:rsidR="00B94B89" w:rsidRPr="00B94B89" w:rsidRDefault="00B94B89" w:rsidP="00B94B89"/>
    <w:p w:rsidR="00CE1D00" w:rsidRPr="00CE1D00" w:rsidRDefault="00CE1D00" w:rsidP="00BC6F96"/>
    <w:p w:rsidR="0090619C" w:rsidRPr="0090619C" w:rsidRDefault="0090619C" w:rsidP="0090619C">
      <w:pPr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В современных прогрессирующих условиях для нефтегазодобывающих предприятий вопрос расчета себестоимости и рентабельной эксплуатации скв</w:t>
      </w:r>
      <w:r w:rsidRPr="0090619C">
        <w:rPr>
          <w:color w:val="0D0D0D"/>
          <w:sz w:val="28"/>
          <w:szCs w:val="28"/>
          <w:lang w:eastAsia="ru-RU"/>
        </w:rPr>
        <w:t>а</w:t>
      </w:r>
      <w:r w:rsidRPr="0090619C">
        <w:rPr>
          <w:color w:val="0D0D0D"/>
          <w:sz w:val="28"/>
          <w:szCs w:val="28"/>
          <w:lang w:eastAsia="ru-RU"/>
        </w:rPr>
        <w:t>жин является чрезвычайно актуальным.</w:t>
      </w:r>
    </w:p>
    <w:p w:rsidR="0090619C" w:rsidRPr="0090619C" w:rsidRDefault="0090619C" w:rsidP="0090619C">
      <w:pPr>
        <w:spacing w:line="360" w:lineRule="auto"/>
        <w:ind w:firstLine="567"/>
        <w:jc w:val="both"/>
        <w:rPr>
          <w:color w:val="0D0D0D"/>
          <w:spacing w:val="20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Себестоимость является одним  из самых важных показателей, характериз</w:t>
      </w:r>
      <w:r w:rsidRPr="0090619C">
        <w:rPr>
          <w:color w:val="0D0D0D"/>
          <w:sz w:val="28"/>
          <w:szCs w:val="28"/>
          <w:lang w:eastAsia="ru-RU"/>
        </w:rPr>
        <w:t>у</w:t>
      </w:r>
      <w:r w:rsidRPr="0090619C">
        <w:rPr>
          <w:color w:val="0D0D0D"/>
          <w:sz w:val="28"/>
          <w:szCs w:val="28"/>
          <w:lang w:eastAsia="ru-RU"/>
        </w:rPr>
        <w:t>ющих эффективность производства.</w:t>
      </w:r>
      <w:r w:rsidRPr="0090619C">
        <w:rPr>
          <w:rFonts w:ascii="Calibri" w:eastAsia="Calibri" w:hAnsi="Calibri"/>
          <w:sz w:val="22"/>
          <w:szCs w:val="22"/>
        </w:rPr>
        <w:t xml:space="preserve"> </w:t>
      </w:r>
      <w:r w:rsidRPr="0090619C">
        <w:rPr>
          <w:color w:val="0D0D0D"/>
          <w:sz w:val="28"/>
          <w:szCs w:val="28"/>
          <w:lang w:eastAsia="ru-RU"/>
        </w:rPr>
        <w:t>В себестоимости, как в зеркале, можно ув</w:t>
      </w:r>
      <w:r w:rsidRPr="0090619C">
        <w:rPr>
          <w:color w:val="0D0D0D"/>
          <w:sz w:val="28"/>
          <w:szCs w:val="28"/>
          <w:lang w:eastAsia="ru-RU"/>
        </w:rPr>
        <w:t>и</w:t>
      </w:r>
      <w:r w:rsidRPr="0090619C">
        <w:rPr>
          <w:color w:val="0D0D0D"/>
          <w:sz w:val="28"/>
          <w:szCs w:val="28"/>
          <w:lang w:eastAsia="ru-RU"/>
        </w:rPr>
        <w:t>деть все стороны производственно-хозяйственной деятельности предприятия, как используются материалы и трудовые ресурсы. Себестоимость это не что иное, как выраженные в денежной форме текущие затраты предприятия на производство и реализацию продукции.</w:t>
      </w:r>
      <w:r w:rsidRPr="0090619C">
        <w:rPr>
          <w:rFonts w:ascii="Calibri" w:eastAsia="Calibri" w:hAnsi="Calibri"/>
          <w:sz w:val="22"/>
          <w:szCs w:val="22"/>
        </w:rPr>
        <w:t xml:space="preserve"> </w:t>
      </w:r>
    </w:p>
    <w:p w:rsidR="0090619C" w:rsidRPr="0090619C" w:rsidRDefault="0090619C" w:rsidP="0090619C">
      <w:pPr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Себестоимость выполняет множество важных функций, среди которых:</w:t>
      </w:r>
    </w:p>
    <w:p w:rsidR="0090619C" w:rsidRPr="0090619C" w:rsidRDefault="0090619C" w:rsidP="0090619C">
      <w:pPr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 xml:space="preserve"> - учет затрат на выпуск и реализацию продукции;</w:t>
      </w:r>
    </w:p>
    <w:p w:rsidR="0090619C" w:rsidRPr="0090619C" w:rsidRDefault="0090619C" w:rsidP="0090619C">
      <w:pPr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 xml:space="preserve"> - основа для определения цены продукции, прибыли и рентабельности;</w:t>
      </w:r>
    </w:p>
    <w:p w:rsidR="0090619C" w:rsidRPr="0090619C" w:rsidRDefault="0090619C" w:rsidP="0090619C">
      <w:pPr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 xml:space="preserve"> - определение наиболее оптимальных размеров предприятия и др.</w:t>
      </w:r>
    </w:p>
    <w:p w:rsidR="0090619C" w:rsidRPr="0090619C" w:rsidRDefault="0090619C" w:rsidP="0090619C">
      <w:pPr>
        <w:spacing w:line="360" w:lineRule="auto"/>
        <w:ind w:firstLine="567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 xml:space="preserve">Стоимость маркшейдерского обслуживания на 1 тонну нефти определяется из выражения: </w:t>
      </w:r>
    </w:p>
    <w:p w:rsidR="0090619C" w:rsidRPr="0090619C" w:rsidRDefault="0090619C" w:rsidP="0090619C">
      <w:pPr>
        <w:spacing w:line="360" w:lineRule="auto"/>
        <w:ind w:firstLine="567"/>
        <w:rPr>
          <w:b/>
          <w:color w:val="0D0D0D"/>
          <w:sz w:val="28"/>
          <w:szCs w:val="28"/>
          <w:lang w:eastAsia="ru-RU"/>
        </w:rPr>
      </w:pPr>
      <w:r w:rsidRPr="0090619C">
        <w:rPr>
          <w:b/>
          <w:color w:val="0D0D0D"/>
          <w:sz w:val="28"/>
          <w:szCs w:val="28"/>
          <w:lang w:eastAsia="ru-RU"/>
        </w:rPr>
        <w:t xml:space="preserve">         </w:t>
      </w:r>
      <w:r w:rsidRPr="0090619C">
        <w:rPr>
          <w:b/>
          <w:color w:val="0D0D0D"/>
          <w:sz w:val="28"/>
          <w:szCs w:val="28"/>
          <w:lang w:eastAsia="ru-RU"/>
        </w:rPr>
        <w:tab/>
      </w:r>
      <w:r w:rsidRPr="0090619C">
        <w:rPr>
          <w:b/>
          <w:color w:val="0D0D0D"/>
          <w:sz w:val="28"/>
          <w:szCs w:val="28"/>
          <w:lang w:eastAsia="ru-RU"/>
        </w:rPr>
        <w:tab/>
      </w:r>
      <w:r w:rsidRPr="0090619C">
        <w:rPr>
          <w:b/>
          <w:color w:val="0D0D0D"/>
          <w:sz w:val="28"/>
          <w:szCs w:val="28"/>
          <w:lang w:eastAsia="ru-RU"/>
        </w:rPr>
        <w:tab/>
      </w:r>
      <w:r w:rsidRPr="0090619C">
        <w:rPr>
          <w:b/>
          <w:color w:val="0D0D0D"/>
          <w:sz w:val="28"/>
          <w:szCs w:val="28"/>
          <w:lang w:eastAsia="ru-RU"/>
        </w:rPr>
        <w:tab/>
        <w:t xml:space="preserve">    </w:t>
      </w:r>
      <w:r>
        <w:rPr>
          <w:b/>
          <w:noProof/>
          <w:color w:val="0D0D0D"/>
          <w:position w:val="-28"/>
          <w:sz w:val="28"/>
          <w:szCs w:val="28"/>
          <w:lang w:eastAsia="ru-RU"/>
        </w:rPr>
        <w:drawing>
          <wp:inline distT="0" distB="0" distL="0" distR="0" wp14:anchorId="36BA7811" wp14:editId="2A9D0390">
            <wp:extent cx="1036955" cy="49593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955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19C">
        <w:rPr>
          <w:b/>
          <w:color w:val="0D0D0D"/>
          <w:sz w:val="28"/>
          <w:szCs w:val="28"/>
          <w:lang w:eastAsia="ru-RU"/>
        </w:rPr>
        <w:t xml:space="preserve">, </w:t>
      </w:r>
      <w:r w:rsidR="00B94B89">
        <w:rPr>
          <w:b/>
          <w:color w:val="0D0D0D"/>
          <w:sz w:val="28"/>
          <w:szCs w:val="28"/>
          <w:lang w:eastAsia="ru-RU"/>
        </w:rPr>
        <w:t xml:space="preserve">                                                      </w:t>
      </w:r>
      <w:r w:rsidR="00911136">
        <w:rPr>
          <w:b/>
          <w:color w:val="0D0D0D"/>
          <w:sz w:val="28"/>
          <w:szCs w:val="28"/>
          <w:lang w:eastAsia="ru-RU"/>
        </w:rPr>
        <w:t>(1)</w:t>
      </w:r>
      <w:r w:rsidRPr="0090619C">
        <w:rPr>
          <w:b/>
          <w:color w:val="0D0D0D"/>
          <w:sz w:val="28"/>
          <w:szCs w:val="28"/>
          <w:lang w:eastAsia="ru-RU"/>
        </w:rPr>
        <w:t xml:space="preserve">              </w:t>
      </w:r>
      <w:r w:rsidRPr="0090619C">
        <w:rPr>
          <w:color w:val="0D0D0D"/>
          <w:sz w:val="28"/>
          <w:szCs w:val="28"/>
          <w:lang w:eastAsia="ru-RU"/>
        </w:rPr>
        <w:t xml:space="preserve">                                       </w:t>
      </w:r>
    </w:p>
    <w:p w:rsidR="0090619C" w:rsidRPr="0090619C" w:rsidRDefault="0090619C" w:rsidP="0090619C">
      <w:pPr>
        <w:tabs>
          <w:tab w:val="left" w:pos="540"/>
          <w:tab w:val="left" w:pos="900"/>
          <w:tab w:val="left" w:pos="1080"/>
        </w:tabs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где</w:t>
      </w:r>
      <w:r w:rsidRPr="0090619C">
        <w:rPr>
          <w:color w:val="0D0D0D"/>
          <w:sz w:val="28"/>
          <w:szCs w:val="28"/>
          <w:lang w:eastAsia="ru-RU"/>
        </w:rPr>
        <w:tab/>
      </w:r>
      <w:r w:rsidRPr="0090619C">
        <w:rPr>
          <w:i/>
          <w:iCs/>
          <w:color w:val="0D0D0D"/>
          <w:sz w:val="28"/>
          <w:szCs w:val="28"/>
          <w:lang w:eastAsia="ru-RU"/>
        </w:rPr>
        <w:t>С</w:t>
      </w:r>
      <w:r w:rsidRPr="0090619C">
        <w:rPr>
          <w:color w:val="0D0D0D"/>
          <w:sz w:val="28"/>
          <w:szCs w:val="28"/>
          <w:lang w:eastAsia="ru-RU"/>
        </w:rPr>
        <w:t xml:space="preserve"> - себестоимость маркшейдерско</w:t>
      </w:r>
      <w:r w:rsidR="002B4DC2">
        <w:rPr>
          <w:color w:val="0D0D0D"/>
          <w:sz w:val="28"/>
          <w:szCs w:val="28"/>
          <w:lang w:eastAsia="ru-RU"/>
        </w:rPr>
        <w:t>-геодезического</w:t>
      </w:r>
      <w:r w:rsidRPr="0090619C">
        <w:rPr>
          <w:color w:val="0D0D0D"/>
          <w:sz w:val="28"/>
          <w:szCs w:val="28"/>
          <w:lang w:eastAsia="ru-RU"/>
        </w:rPr>
        <w:t xml:space="preserve"> обслуживания на одну тонну продукции;</w:t>
      </w:r>
    </w:p>
    <w:p w:rsidR="0090619C" w:rsidRPr="0090619C" w:rsidRDefault="0090619C" w:rsidP="0090619C">
      <w:pPr>
        <w:tabs>
          <w:tab w:val="left" w:pos="540"/>
          <w:tab w:val="left" w:pos="900"/>
          <w:tab w:val="left" w:pos="1080"/>
        </w:tabs>
        <w:spacing w:line="360" w:lineRule="auto"/>
        <w:ind w:firstLine="567"/>
        <w:rPr>
          <w:i/>
          <w:iCs/>
          <w:color w:val="0D0D0D"/>
          <w:sz w:val="28"/>
          <w:szCs w:val="28"/>
          <w:lang w:eastAsia="ru-RU"/>
        </w:rPr>
      </w:pPr>
      <w:r w:rsidRPr="0090619C">
        <w:rPr>
          <w:i/>
          <w:iCs/>
          <w:color w:val="0D0D0D"/>
          <w:sz w:val="28"/>
          <w:szCs w:val="28"/>
          <w:lang w:eastAsia="ru-RU"/>
        </w:rPr>
        <w:t>Д</w:t>
      </w:r>
      <w:r w:rsidRPr="0090619C">
        <w:rPr>
          <w:color w:val="0D0D0D"/>
          <w:sz w:val="28"/>
          <w:szCs w:val="28"/>
          <w:lang w:eastAsia="ru-RU"/>
        </w:rPr>
        <w:t xml:space="preserve"> - годовая добыча нефти, т.;</w:t>
      </w:r>
      <w:r w:rsidRPr="0090619C">
        <w:rPr>
          <w:i/>
          <w:iCs/>
          <w:color w:val="0D0D0D"/>
          <w:sz w:val="28"/>
          <w:szCs w:val="28"/>
          <w:lang w:eastAsia="ru-RU"/>
        </w:rPr>
        <w:t xml:space="preserve"> </w:t>
      </w:r>
    </w:p>
    <w:p w:rsidR="0090619C" w:rsidRPr="0090619C" w:rsidRDefault="0090619C" w:rsidP="0090619C">
      <w:pPr>
        <w:tabs>
          <w:tab w:val="left" w:pos="540"/>
          <w:tab w:val="left" w:pos="900"/>
          <w:tab w:val="left" w:pos="1080"/>
        </w:tabs>
        <w:spacing w:line="360" w:lineRule="auto"/>
        <w:ind w:firstLine="567"/>
        <w:rPr>
          <w:b/>
          <w:color w:val="0D0D0D"/>
          <w:sz w:val="28"/>
          <w:szCs w:val="28"/>
          <w:lang w:eastAsia="ru-RU"/>
        </w:rPr>
      </w:pPr>
      <w:r w:rsidRPr="0090619C">
        <w:rPr>
          <w:i/>
          <w:iCs/>
          <w:color w:val="0D0D0D"/>
          <w:sz w:val="28"/>
          <w:szCs w:val="28"/>
          <w:lang w:eastAsia="ru-RU"/>
        </w:rPr>
        <w:t>К</w:t>
      </w:r>
      <w:r w:rsidRPr="0090619C">
        <w:rPr>
          <w:color w:val="0D0D0D"/>
          <w:sz w:val="28"/>
          <w:szCs w:val="28"/>
          <w:lang w:eastAsia="ru-RU"/>
        </w:rPr>
        <w:t xml:space="preserve"> - сумма всех затрат на маркшейдерское обслуживание на планируемый п</w:t>
      </w:r>
      <w:r w:rsidRPr="0090619C">
        <w:rPr>
          <w:color w:val="0D0D0D"/>
          <w:sz w:val="28"/>
          <w:szCs w:val="28"/>
          <w:lang w:eastAsia="ru-RU"/>
        </w:rPr>
        <w:t>е</w:t>
      </w:r>
      <w:r w:rsidRPr="0090619C">
        <w:rPr>
          <w:color w:val="0D0D0D"/>
          <w:sz w:val="28"/>
          <w:szCs w:val="28"/>
          <w:lang w:eastAsia="ru-RU"/>
        </w:rPr>
        <w:t>риод (1 год), руб., определяется по формуле:</w:t>
      </w:r>
      <w:r w:rsidRPr="0090619C">
        <w:rPr>
          <w:b/>
          <w:color w:val="0D0D0D"/>
          <w:sz w:val="28"/>
          <w:szCs w:val="28"/>
          <w:lang w:eastAsia="ru-RU"/>
        </w:rPr>
        <w:t xml:space="preserve">           </w:t>
      </w:r>
    </w:p>
    <w:p w:rsidR="0090619C" w:rsidRPr="0090619C" w:rsidRDefault="0090619C" w:rsidP="00FB3DFA">
      <w:pPr>
        <w:tabs>
          <w:tab w:val="left" w:pos="540"/>
          <w:tab w:val="left" w:pos="900"/>
          <w:tab w:val="left" w:pos="1080"/>
        </w:tabs>
        <w:spacing w:line="360" w:lineRule="auto"/>
        <w:ind w:firstLine="567"/>
        <w:rPr>
          <w:b/>
          <w:color w:val="0D0D0D"/>
          <w:sz w:val="28"/>
          <w:szCs w:val="28"/>
          <w:lang w:eastAsia="ru-RU"/>
        </w:rPr>
      </w:pPr>
      <w:r w:rsidRPr="0090619C">
        <w:rPr>
          <w:b/>
          <w:color w:val="0D0D0D"/>
          <w:sz w:val="28"/>
          <w:szCs w:val="28"/>
          <w:lang w:eastAsia="ru-RU"/>
        </w:rPr>
        <w:t xml:space="preserve">                           </w:t>
      </w:r>
      <w:r w:rsidRPr="0090619C">
        <w:rPr>
          <w:b/>
          <w:color w:val="0D0D0D"/>
          <w:sz w:val="28"/>
          <w:szCs w:val="28"/>
          <w:lang w:eastAsia="ru-RU"/>
        </w:rPr>
        <w:tab/>
        <w:t xml:space="preserve"> </w:t>
      </w:r>
    </w:p>
    <w:p w:rsidR="0090619C" w:rsidRPr="0090619C" w:rsidRDefault="0090619C" w:rsidP="0090619C">
      <w:pPr>
        <w:tabs>
          <w:tab w:val="left" w:pos="540"/>
          <w:tab w:val="left" w:pos="900"/>
          <w:tab w:val="left" w:pos="1080"/>
        </w:tabs>
        <w:spacing w:line="360" w:lineRule="auto"/>
        <w:ind w:firstLine="567"/>
        <w:rPr>
          <w:b/>
          <w:color w:val="0D0D0D"/>
          <w:sz w:val="28"/>
          <w:szCs w:val="28"/>
          <w:lang w:eastAsia="ru-RU"/>
        </w:rPr>
      </w:pPr>
      <w:r w:rsidRPr="0090619C">
        <w:rPr>
          <w:b/>
          <w:color w:val="0D0D0D"/>
          <w:sz w:val="28"/>
          <w:szCs w:val="28"/>
          <w:lang w:eastAsia="ru-RU"/>
        </w:rPr>
        <w:lastRenderedPageBreak/>
        <w:tab/>
      </w:r>
      <w:r w:rsidRPr="0090619C">
        <w:rPr>
          <w:b/>
          <w:color w:val="0D0D0D"/>
          <w:sz w:val="28"/>
          <w:szCs w:val="28"/>
          <w:lang w:eastAsia="ru-RU"/>
        </w:rPr>
        <w:tab/>
      </w:r>
      <w:r w:rsidRPr="0090619C">
        <w:rPr>
          <w:b/>
          <w:color w:val="0D0D0D"/>
          <w:sz w:val="28"/>
          <w:szCs w:val="28"/>
          <w:lang w:eastAsia="ru-RU"/>
        </w:rPr>
        <w:tab/>
      </w:r>
      <w:r w:rsidRPr="0090619C">
        <w:rPr>
          <w:b/>
          <w:color w:val="0D0D0D"/>
          <w:sz w:val="28"/>
          <w:szCs w:val="28"/>
          <w:lang w:eastAsia="ru-RU"/>
        </w:rPr>
        <w:tab/>
      </w:r>
      <w:r w:rsidRPr="0090619C">
        <w:rPr>
          <w:b/>
          <w:color w:val="0D0D0D"/>
          <w:sz w:val="28"/>
          <w:szCs w:val="28"/>
          <w:lang w:eastAsia="ru-RU"/>
        </w:rPr>
        <w:tab/>
      </w:r>
      <w:r w:rsidRPr="0090619C">
        <w:rPr>
          <w:b/>
          <w:color w:val="0D0D0D"/>
          <w:sz w:val="28"/>
          <w:szCs w:val="28"/>
          <w:lang w:eastAsia="ru-RU"/>
        </w:rPr>
        <w:tab/>
        <w:t xml:space="preserve"> </w:t>
      </w:r>
      <w:r>
        <w:rPr>
          <w:b/>
          <w:noProof/>
          <w:color w:val="0D0D0D"/>
          <w:position w:val="-12"/>
          <w:sz w:val="28"/>
          <w:szCs w:val="28"/>
          <w:lang w:eastAsia="ru-RU"/>
        </w:rPr>
        <w:drawing>
          <wp:inline distT="0" distB="0" distL="0" distR="0" wp14:anchorId="649E678E" wp14:editId="2BF78DED">
            <wp:extent cx="1609725" cy="36068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36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19C">
        <w:rPr>
          <w:b/>
          <w:color w:val="0D0D0D"/>
          <w:sz w:val="28"/>
          <w:szCs w:val="28"/>
          <w:lang w:eastAsia="ru-RU"/>
        </w:rPr>
        <w:t xml:space="preserve">,     </w:t>
      </w:r>
      <w:r w:rsidR="00B94B89">
        <w:rPr>
          <w:b/>
          <w:color w:val="0D0D0D"/>
          <w:sz w:val="28"/>
          <w:szCs w:val="28"/>
          <w:lang w:eastAsia="ru-RU"/>
        </w:rPr>
        <w:t xml:space="preserve">                                          </w:t>
      </w:r>
      <w:r w:rsidR="00911136">
        <w:rPr>
          <w:b/>
          <w:color w:val="0D0D0D"/>
          <w:sz w:val="28"/>
          <w:szCs w:val="28"/>
          <w:lang w:eastAsia="ru-RU"/>
        </w:rPr>
        <w:t>(2)</w:t>
      </w:r>
      <w:r w:rsidRPr="0090619C">
        <w:rPr>
          <w:b/>
          <w:color w:val="0D0D0D"/>
          <w:sz w:val="28"/>
          <w:szCs w:val="28"/>
          <w:lang w:eastAsia="ru-RU"/>
        </w:rPr>
        <w:t xml:space="preserve">                             </w:t>
      </w:r>
    </w:p>
    <w:p w:rsidR="0090619C" w:rsidRPr="0090619C" w:rsidRDefault="0090619C" w:rsidP="0090619C">
      <w:pPr>
        <w:tabs>
          <w:tab w:val="left" w:pos="540"/>
          <w:tab w:val="left" w:pos="1080"/>
        </w:tabs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где</w:t>
      </w:r>
      <w:r w:rsidRPr="0090619C">
        <w:rPr>
          <w:color w:val="0D0D0D"/>
          <w:sz w:val="28"/>
          <w:szCs w:val="28"/>
          <w:lang w:eastAsia="ru-RU"/>
        </w:rPr>
        <w:tab/>
      </w:r>
      <w:r>
        <w:rPr>
          <w:noProof/>
          <w:color w:val="0D0D0D"/>
          <w:position w:val="-12"/>
          <w:sz w:val="28"/>
          <w:szCs w:val="28"/>
          <w:lang w:eastAsia="ru-RU"/>
        </w:rPr>
        <w:drawing>
          <wp:inline distT="0" distB="0" distL="0" distR="0" wp14:anchorId="530C80AF" wp14:editId="21B18D45">
            <wp:extent cx="321945" cy="29591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19C">
        <w:rPr>
          <w:color w:val="0D0D0D"/>
          <w:sz w:val="28"/>
          <w:szCs w:val="28"/>
          <w:lang w:eastAsia="ru-RU"/>
        </w:rPr>
        <w:t xml:space="preserve"> - затраты на  заработную плату специалистов и рабочих отдела,</w:t>
      </w:r>
    </w:p>
    <w:p w:rsidR="0090619C" w:rsidRPr="0090619C" w:rsidRDefault="0090619C" w:rsidP="0090619C">
      <w:pPr>
        <w:tabs>
          <w:tab w:val="left" w:pos="709"/>
        </w:tabs>
        <w:spacing w:line="360" w:lineRule="auto"/>
        <w:ind w:firstLine="567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>
        <w:rPr>
          <w:bCs/>
          <w:noProof/>
          <w:color w:val="0D0D0D"/>
          <w:position w:val="-12"/>
          <w:sz w:val="28"/>
          <w:szCs w:val="28"/>
          <w:lang w:eastAsia="ru-RU"/>
        </w:rPr>
        <w:drawing>
          <wp:inline distT="0" distB="0" distL="0" distR="0" wp14:anchorId="338565C9" wp14:editId="1F9EA211">
            <wp:extent cx="321945" cy="29591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 xml:space="preserve"> - отчисление единого социального налога,</w:t>
      </w:r>
    </w:p>
    <w:p w:rsidR="0090619C" w:rsidRPr="0090619C" w:rsidRDefault="0090619C" w:rsidP="0090619C">
      <w:pPr>
        <w:tabs>
          <w:tab w:val="left" w:pos="709"/>
        </w:tabs>
        <w:spacing w:line="360" w:lineRule="auto"/>
        <w:ind w:firstLine="567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>
        <w:rPr>
          <w:bCs/>
          <w:noProof/>
          <w:color w:val="0D0D0D"/>
          <w:sz w:val="28"/>
          <w:szCs w:val="28"/>
          <w:lang w:eastAsia="ru-RU"/>
        </w:rPr>
        <w:drawing>
          <wp:inline distT="0" distB="0" distL="0" distR="0" wp14:anchorId="23BC3C0C" wp14:editId="075851FC">
            <wp:extent cx="302895" cy="28321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 xml:space="preserve"> - амортизация  от  основных  средств  маркшейдерского  отдела  и  ра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с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ходы  на  ремонт  оборудования,</w:t>
      </w:r>
    </w:p>
    <w:p w:rsidR="0090619C" w:rsidRPr="0090619C" w:rsidRDefault="0090619C" w:rsidP="0090619C">
      <w:pPr>
        <w:tabs>
          <w:tab w:val="left" w:pos="1080"/>
        </w:tabs>
        <w:spacing w:line="360" w:lineRule="auto"/>
        <w:ind w:firstLine="567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>
        <w:rPr>
          <w:bCs/>
          <w:noProof/>
          <w:color w:val="0D0D0D"/>
          <w:sz w:val="28"/>
          <w:szCs w:val="28"/>
          <w:lang w:eastAsia="ru-RU"/>
        </w:rPr>
        <w:drawing>
          <wp:inline distT="0" distB="0" distL="0" distR="0" wp14:anchorId="624DD7CF" wp14:editId="5F5D00EE">
            <wp:extent cx="244475" cy="31559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" cy="31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ab/>
        <w:t>-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ab/>
        <w:t xml:space="preserve">материальные  затраты.    </w:t>
      </w:r>
    </w:p>
    <w:p w:rsidR="0090619C" w:rsidRPr="0090619C" w:rsidRDefault="0090619C" w:rsidP="0090619C">
      <w:pPr>
        <w:tabs>
          <w:tab w:val="left" w:pos="540"/>
          <w:tab w:val="left" w:pos="1080"/>
        </w:tabs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</w:p>
    <w:p w:rsidR="002B4DC2" w:rsidRDefault="0090619C" w:rsidP="00BC6F96">
      <w:pPr>
        <w:tabs>
          <w:tab w:val="left" w:pos="540"/>
          <w:tab w:val="left" w:pos="1080"/>
        </w:tabs>
        <w:spacing w:line="360" w:lineRule="auto"/>
        <w:ind w:firstLine="567"/>
        <w:rPr>
          <w:i/>
          <w:color w:val="0D0D0D"/>
          <w:spacing w:val="20"/>
          <w:sz w:val="28"/>
          <w:szCs w:val="28"/>
          <w:lang w:eastAsia="ru-RU"/>
        </w:rPr>
      </w:pPr>
      <w:r w:rsidRPr="00BC6F96">
        <w:rPr>
          <w:i/>
          <w:color w:val="0D0D0D"/>
          <w:spacing w:val="20"/>
          <w:sz w:val="28"/>
          <w:szCs w:val="28"/>
          <w:lang w:eastAsia="ru-RU"/>
        </w:rPr>
        <w:t>3.1.1 Заработная плата нефтегазодобывающих предприятий</w:t>
      </w:r>
    </w:p>
    <w:p w:rsidR="00BC6F96" w:rsidRPr="00BC6F96" w:rsidRDefault="00BC6F96" w:rsidP="00BC6F96">
      <w:pPr>
        <w:tabs>
          <w:tab w:val="left" w:pos="540"/>
          <w:tab w:val="left" w:pos="1080"/>
        </w:tabs>
        <w:spacing w:line="360" w:lineRule="auto"/>
        <w:ind w:firstLine="567"/>
        <w:rPr>
          <w:i/>
          <w:color w:val="0D0D0D"/>
          <w:spacing w:val="20"/>
          <w:sz w:val="28"/>
          <w:szCs w:val="28"/>
          <w:lang w:eastAsia="ru-RU"/>
        </w:rPr>
      </w:pPr>
    </w:p>
    <w:p w:rsidR="0090619C" w:rsidRPr="0090619C" w:rsidRDefault="002B4DC2" w:rsidP="002B4DC2">
      <w:pPr>
        <w:spacing w:line="360" w:lineRule="auto"/>
        <w:jc w:val="both"/>
        <w:rPr>
          <w:color w:val="0D0D0D"/>
          <w:sz w:val="28"/>
          <w:szCs w:val="28"/>
          <w:lang w:eastAsia="ru-RU"/>
        </w:rPr>
      </w:pPr>
      <w:r>
        <w:rPr>
          <w:color w:val="0D0D0D"/>
          <w:sz w:val="28"/>
          <w:szCs w:val="28"/>
          <w:lang w:eastAsia="ru-RU"/>
        </w:rPr>
        <w:t xml:space="preserve">      </w:t>
      </w:r>
      <w:r w:rsidR="0090619C" w:rsidRPr="0090619C">
        <w:rPr>
          <w:color w:val="0D0D0D"/>
          <w:sz w:val="28"/>
          <w:szCs w:val="28"/>
          <w:lang w:eastAsia="ru-RU"/>
        </w:rPr>
        <w:t>Оплата труда - система отношений, связанных с обеспечением установления и осуществления работодателем выплат работникам за их труд в соответствии с з</w:t>
      </w:r>
      <w:r w:rsidR="0090619C" w:rsidRPr="0090619C">
        <w:rPr>
          <w:color w:val="0D0D0D"/>
          <w:sz w:val="28"/>
          <w:szCs w:val="28"/>
          <w:lang w:eastAsia="ru-RU"/>
        </w:rPr>
        <w:t>а</w:t>
      </w:r>
      <w:r w:rsidR="0090619C" w:rsidRPr="0090619C">
        <w:rPr>
          <w:color w:val="0D0D0D"/>
          <w:sz w:val="28"/>
          <w:szCs w:val="28"/>
          <w:lang w:eastAsia="ru-RU"/>
        </w:rPr>
        <w:t xml:space="preserve">конами, иными нормативными правовыми актами, коллективными договорами, соглашениями, локальными нормативными актами и трудовыми договорами. </w:t>
      </w:r>
    </w:p>
    <w:p w:rsidR="0090619C" w:rsidRPr="0090619C" w:rsidRDefault="0090619C" w:rsidP="0090619C">
      <w:pPr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Она является одним из самых важных элементов себестоимости продукции. Заработная плата всех работников предприятия составляет фонд заработной пл</w:t>
      </w:r>
      <w:r w:rsidRPr="0090619C">
        <w:rPr>
          <w:color w:val="0D0D0D"/>
          <w:sz w:val="28"/>
          <w:szCs w:val="28"/>
          <w:lang w:eastAsia="ru-RU"/>
        </w:rPr>
        <w:t>а</w:t>
      </w:r>
      <w:r w:rsidRPr="0090619C">
        <w:rPr>
          <w:color w:val="0D0D0D"/>
          <w:sz w:val="28"/>
          <w:szCs w:val="28"/>
          <w:lang w:eastAsia="ru-RU"/>
        </w:rPr>
        <w:t>ты. Фонд заработной платы включает в себя:</w:t>
      </w:r>
    </w:p>
    <w:p w:rsidR="0090619C" w:rsidRPr="0090619C" w:rsidRDefault="0090619C" w:rsidP="0090619C">
      <w:pPr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- начисленные суммы оплаты труда в денежной и натуральной формах за о</w:t>
      </w:r>
      <w:r w:rsidRPr="0090619C">
        <w:rPr>
          <w:color w:val="0D0D0D"/>
          <w:sz w:val="28"/>
          <w:szCs w:val="28"/>
          <w:lang w:eastAsia="ru-RU"/>
        </w:rPr>
        <w:t>т</w:t>
      </w:r>
      <w:r w:rsidRPr="0090619C">
        <w:rPr>
          <w:color w:val="0D0D0D"/>
          <w:sz w:val="28"/>
          <w:szCs w:val="28"/>
          <w:lang w:eastAsia="ru-RU"/>
        </w:rPr>
        <w:t>работанное и неотработанное время;</w:t>
      </w:r>
    </w:p>
    <w:p w:rsidR="0090619C" w:rsidRPr="0090619C" w:rsidRDefault="0090619C" w:rsidP="0090619C">
      <w:pPr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- различные доплаты и надбавки;</w:t>
      </w:r>
    </w:p>
    <w:p w:rsidR="0090619C" w:rsidRPr="0090619C" w:rsidRDefault="0090619C" w:rsidP="0090619C">
      <w:pPr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- поощрительные выплаты и вознаграждения;</w:t>
      </w:r>
    </w:p>
    <w:p w:rsidR="0090619C" w:rsidRPr="0090619C" w:rsidRDefault="0090619C" w:rsidP="0090619C">
      <w:pPr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- компенсационные выплаты работникам (в зависимости от режима и усл</w:t>
      </w:r>
      <w:r w:rsidRPr="0090619C">
        <w:rPr>
          <w:color w:val="0D0D0D"/>
          <w:sz w:val="28"/>
          <w:szCs w:val="28"/>
          <w:lang w:eastAsia="ru-RU"/>
        </w:rPr>
        <w:t>о</w:t>
      </w:r>
      <w:r w:rsidRPr="0090619C">
        <w:rPr>
          <w:color w:val="0D0D0D"/>
          <w:sz w:val="28"/>
          <w:szCs w:val="28"/>
          <w:lang w:eastAsia="ru-RU"/>
        </w:rPr>
        <w:t>вий работы).</w:t>
      </w:r>
    </w:p>
    <w:p w:rsidR="0090619C" w:rsidRPr="0090619C" w:rsidRDefault="0090619C" w:rsidP="0090619C">
      <w:pPr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В зависимости от политики руководства и отраслевой принадлежности пре</w:t>
      </w:r>
      <w:r w:rsidRPr="0090619C">
        <w:rPr>
          <w:color w:val="0D0D0D"/>
          <w:sz w:val="28"/>
          <w:szCs w:val="28"/>
          <w:lang w:eastAsia="ru-RU"/>
        </w:rPr>
        <w:t>д</w:t>
      </w:r>
      <w:r w:rsidRPr="0090619C">
        <w:rPr>
          <w:color w:val="0D0D0D"/>
          <w:sz w:val="28"/>
          <w:szCs w:val="28"/>
          <w:lang w:eastAsia="ru-RU"/>
        </w:rPr>
        <w:t>приятия, общая доля фонда оплаты труда может занимать от нескольких проце</w:t>
      </w:r>
      <w:r w:rsidRPr="0090619C">
        <w:rPr>
          <w:color w:val="0D0D0D"/>
          <w:sz w:val="28"/>
          <w:szCs w:val="28"/>
          <w:lang w:eastAsia="ru-RU"/>
        </w:rPr>
        <w:t>н</w:t>
      </w:r>
      <w:r w:rsidRPr="0090619C">
        <w:rPr>
          <w:color w:val="0D0D0D"/>
          <w:sz w:val="28"/>
          <w:szCs w:val="28"/>
          <w:lang w:eastAsia="ru-RU"/>
        </w:rPr>
        <w:t>тов до половины общей суммы затрат предприятия. Фонд заработной платы явл</w:t>
      </w:r>
      <w:r w:rsidRPr="0090619C">
        <w:rPr>
          <w:color w:val="0D0D0D"/>
          <w:sz w:val="28"/>
          <w:szCs w:val="28"/>
          <w:lang w:eastAsia="ru-RU"/>
        </w:rPr>
        <w:t>я</w:t>
      </w:r>
      <w:r w:rsidRPr="0090619C">
        <w:rPr>
          <w:color w:val="0D0D0D"/>
          <w:sz w:val="28"/>
          <w:szCs w:val="28"/>
          <w:lang w:eastAsia="ru-RU"/>
        </w:rPr>
        <w:t>ется частью оборотного капитала предприятия.</w:t>
      </w:r>
    </w:p>
    <w:p w:rsidR="0090619C" w:rsidRPr="0090619C" w:rsidRDefault="0090619C" w:rsidP="0090619C">
      <w:pPr>
        <w:spacing w:line="360" w:lineRule="auto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ab/>
        <w:t>Рассмотрим затраты на заработную плату и произведем свод данных в та</w:t>
      </w:r>
      <w:r w:rsidRPr="0090619C">
        <w:rPr>
          <w:color w:val="0D0D0D"/>
          <w:sz w:val="28"/>
          <w:szCs w:val="28"/>
          <w:lang w:eastAsia="ru-RU"/>
        </w:rPr>
        <w:t>б</w:t>
      </w:r>
      <w:r w:rsidRPr="0090619C">
        <w:rPr>
          <w:color w:val="0D0D0D"/>
          <w:sz w:val="28"/>
          <w:szCs w:val="28"/>
          <w:lang w:eastAsia="ru-RU"/>
        </w:rPr>
        <w:t xml:space="preserve">лицу 4. </w:t>
      </w:r>
    </w:p>
    <w:p w:rsidR="0090619C" w:rsidRPr="0090619C" w:rsidRDefault="0090619C" w:rsidP="0090619C">
      <w:pPr>
        <w:spacing w:line="360" w:lineRule="auto"/>
        <w:jc w:val="both"/>
        <w:rPr>
          <w:color w:val="0D0D0D"/>
          <w:spacing w:val="20"/>
          <w:sz w:val="28"/>
          <w:szCs w:val="28"/>
          <w:lang w:eastAsia="ru-RU"/>
        </w:rPr>
      </w:pPr>
      <w:r w:rsidRPr="0090619C">
        <w:rPr>
          <w:color w:val="0D0D0D"/>
          <w:spacing w:val="20"/>
          <w:sz w:val="28"/>
          <w:szCs w:val="28"/>
          <w:lang w:eastAsia="ru-RU"/>
        </w:rPr>
        <w:lastRenderedPageBreak/>
        <w:t>Таблица 4 - Затраты на заработную плату специалистов и рабочих о</w:t>
      </w:r>
      <w:r w:rsidRPr="0090619C">
        <w:rPr>
          <w:color w:val="0D0D0D"/>
          <w:spacing w:val="20"/>
          <w:sz w:val="28"/>
          <w:szCs w:val="28"/>
          <w:lang w:eastAsia="ru-RU"/>
        </w:rPr>
        <w:t>т</w:t>
      </w:r>
      <w:r w:rsidRPr="0090619C">
        <w:rPr>
          <w:color w:val="0D0D0D"/>
          <w:spacing w:val="20"/>
          <w:sz w:val="28"/>
          <w:szCs w:val="28"/>
          <w:lang w:eastAsia="ru-RU"/>
        </w:rPr>
        <w:t xml:space="preserve">дела </w:t>
      </w:r>
    </w:p>
    <w:tbl>
      <w:tblPr>
        <w:tblW w:w="9499" w:type="dxa"/>
        <w:jc w:val="center"/>
        <w:tblInd w:w="1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00"/>
        <w:gridCol w:w="613"/>
        <w:gridCol w:w="964"/>
        <w:gridCol w:w="1016"/>
        <w:gridCol w:w="1019"/>
        <w:gridCol w:w="1032"/>
        <w:gridCol w:w="1026"/>
        <w:gridCol w:w="1223"/>
        <w:gridCol w:w="1306"/>
      </w:tblGrid>
      <w:tr w:rsidR="0090619C" w:rsidRPr="0090619C" w:rsidTr="00F62C50">
        <w:trPr>
          <w:trHeight w:val="1068"/>
          <w:jc w:val="center"/>
        </w:trPr>
        <w:tc>
          <w:tcPr>
            <w:tcW w:w="1300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suppressAutoHyphens/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Должность</w:t>
            </w:r>
          </w:p>
        </w:tc>
        <w:tc>
          <w:tcPr>
            <w:tcW w:w="613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suppressAutoHyphens/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Кол. чел.</w:t>
            </w:r>
          </w:p>
        </w:tc>
        <w:tc>
          <w:tcPr>
            <w:tcW w:w="964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suppressAutoHyphens/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Оклад, руб</w:t>
            </w:r>
          </w:p>
        </w:tc>
        <w:tc>
          <w:tcPr>
            <w:tcW w:w="1016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suppressAutoHyphens/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Премия</w:t>
            </w:r>
          </w:p>
          <w:p w:rsidR="0090619C" w:rsidRPr="007E53C4" w:rsidRDefault="0090619C" w:rsidP="0090619C">
            <w:pPr>
              <w:suppressAutoHyphens/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40%,руб</w:t>
            </w:r>
          </w:p>
        </w:tc>
        <w:tc>
          <w:tcPr>
            <w:tcW w:w="1019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suppressAutoHyphens/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Перс-ая надбавка 20%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suppressAutoHyphens/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Районный коф-т</w:t>
            </w:r>
          </w:p>
          <w:p w:rsidR="0090619C" w:rsidRPr="007E53C4" w:rsidRDefault="0090619C" w:rsidP="0090619C">
            <w:pPr>
              <w:suppressAutoHyphens/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70%</w:t>
            </w:r>
          </w:p>
        </w:tc>
        <w:tc>
          <w:tcPr>
            <w:tcW w:w="1026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suppressAutoHyphens/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Северная надбавка 50%</w:t>
            </w:r>
          </w:p>
        </w:tc>
        <w:tc>
          <w:tcPr>
            <w:tcW w:w="1223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suppressAutoHyphens/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Месячный фонд з/п, руб.</w:t>
            </w:r>
          </w:p>
        </w:tc>
        <w:tc>
          <w:tcPr>
            <w:tcW w:w="1306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suppressAutoHyphens/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Годовой</w:t>
            </w:r>
          </w:p>
          <w:p w:rsidR="0090619C" w:rsidRPr="007E53C4" w:rsidRDefault="0090619C" w:rsidP="0090619C">
            <w:pPr>
              <w:suppressAutoHyphens/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фонд з/п, руб.</w:t>
            </w:r>
          </w:p>
        </w:tc>
      </w:tr>
      <w:tr w:rsidR="0090619C" w:rsidRPr="0090619C" w:rsidTr="00F62C50">
        <w:trPr>
          <w:trHeight w:val="281"/>
          <w:jc w:val="center"/>
        </w:trPr>
        <w:tc>
          <w:tcPr>
            <w:tcW w:w="9499" w:type="dxa"/>
            <w:gridSpan w:val="9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362697">
            <w:pPr>
              <w:suppressAutoHyphens/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ООО «ЛУ</w:t>
            </w:r>
            <w:r w:rsidR="00362697" w:rsidRPr="007E53C4">
              <w:rPr>
                <w:color w:val="0D0D0D"/>
                <w:lang w:eastAsia="ru-RU"/>
              </w:rPr>
              <w:t>К</w:t>
            </w:r>
            <w:r w:rsidRPr="007E53C4">
              <w:rPr>
                <w:color w:val="0D0D0D"/>
                <w:lang w:eastAsia="ru-RU"/>
              </w:rPr>
              <w:t>О</w:t>
            </w:r>
            <w:r w:rsidR="00362697" w:rsidRPr="007E53C4">
              <w:rPr>
                <w:color w:val="0D0D0D"/>
                <w:lang w:eastAsia="ru-RU"/>
              </w:rPr>
              <w:t>ЙЛ-ЗАПАДНАЯ СИБИРЬ» ТПП«Когалым</w:t>
            </w:r>
            <w:r w:rsidRPr="007E53C4">
              <w:rPr>
                <w:color w:val="0D0D0D"/>
                <w:lang w:eastAsia="ru-RU"/>
              </w:rPr>
              <w:t xml:space="preserve">нефтегаз» </w:t>
            </w:r>
          </w:p>
        </w:tc>
      </w:tr>
      <w:tr w:rsidR="0090619C" w:rsidRPr="0090619C" w:rsidTr="00F62C50">
        <w:trPr>
          <w:trHeight w:hRule="exact" w:val="581"/>
          <w:jc w:val="center"/>
        </w:trPr>
        <w:tc>
          <w:tcPr>
            <w:tcW w:w="1300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Нач. отдела</w:t>
            </w:r>
          </w:p>
        </w:tc>
        <w:tc>
          <w:tcPr>
            <w:tcW w:w="613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</w:t>
            </w:r>
          </w:p>
        </w:tc>
        <w:tc>
          <w:tcPr>
            <w:tcW w:w="964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31 340</w:t>
            </w:r>
          </w:p>
        </w:tc>
        <w:tc>
          <w:tcPr>
            <w:tcW w:w="1016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12 536</w:t>
            </w:r>
          </w:p>
        </w:tc>
        <w:tc>
          <w:tcPr>
            <w:tcW w:w="1019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6 268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21 938</w:t>
            </w:r>
          </w:p>
        </w:tc>
        <w:tc>
          <w:tcPr>
            <w:tcW w:w="1026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15 670</w:t>
            </w:r>
          </w:p>
        </w:tc>
        <w:tc>
          <w:tcPr>
            <w:tcW w:w="1223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100 288</w:t>
            </w:r>
          </w:p>
        </w:tc>
        <w:tc>
          <w:tcPr>
            <w:tcW w:w="1306" w:type="dxa"/>
            <w:tcBorders>
              <w:bottom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 1 203 456</w:t>
            </w:r>
          </w:p>
        </w:tc>
      </w:tr>
      <w:tr w:rsidR="0090619C" w:rsidRPr="0090619C" w:rsidTr="00F62C50">
        <w:trPr>
          <w:trHeight w:val="631"/>
          <w:jc w:val="center"/>
        </w:trPr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Вед. геод</w:t>
            </w:r>
            <w:r w:rsidRPr="007E53C4">
              <w:rPr>
                <w:color w:val="0D0D0D"/>
                <w:lang w:eastAsia="ru-RU"/>
              </w:rPr>
              <w:t>е</w:t>
            </w:r>
            <w:r w:rsidRPr="007E53C4">
              <w:rPr>
                <w:color w:val="0D0D0D"/>
                <w:lang w:eastAsia="ru-RU"/>
              </w:rPr>
              <w:t>зист</w:t>
            </w: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23 530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9 412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4 706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16 471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11 765</w:t>
            </w:r>
          </w:p>
        </w:tc>
        <w:tc>
          <w:tcPr>
            <w:tcW w:w="12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75 296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903 552</w:t>
            </w:r>
          </w:p>
        </w:tc>
      </w:tr>
      <w:tr w:rsidR="0090619C" w:rsidRPr="0090619C" w:rsidTr="00F62C50">
        <w:trPr>
          <w:trHeight w:val="705"/>
          <w:jc w:val="center"/>
        </w:trPr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Геодезист 1-ой кат.</w:t>
            </w: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21 980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8 792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4 396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15 386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10 990</w:t>
            </w:r>
          </w:p>
        </w:tc>
        <w:tc>
          <w:tcPr>
            <w:tcW w:w="12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70 336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844 032</w:t>
            </w:r>
          </w:p>
        </w:tc>
      </w:tr>
      <w:tr w:rsidR="0090619C" w:rsidRPr="0090619C" w:rsidTr="00F62C50">
        <w:trPr>
          <w:trHeight w:val="687"/>
          <w:jc w:val="center"/>
        </w:trPr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Геодезист 2-ой кат.</w:t>
            </w: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20 380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8 152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4 076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14 266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10 190</w:t>
            </w:r>
          </w:p>
        </w:tc>
        <w:tc>
          <w:tcPr>
            <w:tcW w:w="12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65 216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782 592</w:t>
            </w:r>
          </w:p>
        </w:tc>
      </w:tr>
      <w:tr w:rsidR="0090619C" w:rsidRPr="0090619C" w:rsidTr="00F62C50">
        <w:trPr>
          <w:trHeight w:val="697"/>
          <w:jc w:val="center"/>
        </w:trPr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Геодезист</w:t>
            </w: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16 420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6 568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3 284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11 494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8 210</w:t>
            </w:r>
          </w:p>
        </w:tc>
        <w:tc>
          <w:tcPr>
            <w:tcW w:w="12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52 544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630 528</w:t>
            </w:r>
          </w:p>
        </w:tc>
      </w:tr>
      <w:tr w:rsidR="0090619C" w:rsidRPr="0090619C" w:rsidTr="00F62C50">
        <w:trPr>
          <w:trHeight w:val="724"/>
          <w:jc w:val="center"/>
        </w:trPr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Замерщик (рабочий)</w:t>
            </w: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45 500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18 200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9 100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31 850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22 750</w:t>
            </w:r>
          </w:p>
        </w:tc>
        <w:tc>
          <w:tcPr>
            <w:tcW w:w="12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145 600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1 747 200</w:t>
            </w:r>
          </w:p>
        </w:tc>
      </w:tr>
      <w:tr w:rsidR="0090619C" w:rsidRPr="0090619C" w:rsidTr="00F62C50">
        <w:trPr>
          <w:trHeight w:val="539"/>
          <w:jc w:val="center"/>
        </w:trPr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Итого:</w:t>
            </w: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10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159 150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63 660</w:t>
            </w:r>
          </w:p>
        </w:tc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31 830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111 405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79 575</w:t>
            </w:r>
          </w:p>
        </w:tc>
        <w:tc>
          <w:tcPr>
            <w:tcW w:w="12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509 280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66" w:right="-126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6 111 360</w:t>
            </w:r>
          </w:p>
        </w:tc>
      </w:tr>
    </w:tbl>
    <w:p w:rsidR="00BC6F96" w:rsidRDefault="00BC6F96" w:rsidP="0090619C">
      <w:pPr>
        <w:tabs>
          <w:tab w:val="left" w:pos="709"/>
        </w:tabs>
        <w:spacing w:line="360" w:lineRule="auto"/>
        <w:ind w:firstLine="567"/>
        <w:jc w:val="both"/>
        <w:rPr>
          <w:bCs/>
          <w:snapToGrid w:val="0"/>
          <w:color w:val="0D0D0D"/>
          <w:spacing w:val="20"/>
          <w:sz w:val="28"/>
          <w:szCs w:val="28"/>
          <w:lang w:eastAsia="ru-RU"/>
        </w:rPr>
      </w:pPr>
    </w:p>
    <w:p w:rsidR="0090619C" w:rsidRPr="00BC6F96" w:rsidRDefault="0090619C" w:rsidP="00BC6F96">
      <w:pPr>
        <w:tabs>
          <w:tab w:val="left" w:pos="709"/>
        </w:tabs>
        <w:spacing w:line="360" w:lineRule="auto"/>
        <w:ind w:firstLine="567"/>
        <w:rPr>
          <w:bCs/>
          <w:i/>
          <w:snapToGrid w:val="0"/>
          <w:color w:val="0D0D0D"/>
          <w:spacing w:val="20"/>
          <w:sz w:val="28"/>
          <w:szCs w:val="28"/>
          <w:lang w:eastAsia="ru-RU"/>
        </w:rPr>
      </w:pPr>
      <w:r w:rsidRPr="00BC6F96">
        <w:rPr>
          <w:bCs/>
          <w:i/>
          <w:snapToGrid w:val="0"/>
          <w:color w:val="0D0D0D"/>
          <w:spacing w:val="20"/>
          <w:sz w:val="28"/>
          <w:szCs w:val="28"/>
          <w:lang w:eastAsia="ru-RU"/>
        </w:rPr>
        <w:t>3.1.2 Единый социальный налог</w:t>
      </w:r>
    </w:p>
    <w:p w:rsidR="00BC6F96" w:rsidRPr="00BC6F96" w:rsidRDefault="00BC6F96" w:rsidP="00BC6F96">
      <w:pPr>
        <w:tabs>
          <w:tab w:val="left" w:pos="709"/>
        </w:tabs>
        <w:spacing w:line="360" w:lineRule="auto"/>
        <w:ind w:firstLine="567"/>
        <w:rPr>
          <w:bCs/>
          <w:i/>
          <w:snapToGrid w:val="0"/>
          <w:color w:val="0D0D0D"/>
          <w:spacing w:val="20"/>
          <w:sz w:val="28"/>
          <w:szCs w:val="28"/>
          <w:lang w:eastAsia="ru-RU"/>
        </w:rPr>
      </w:pPr>
    </w:p>
    <w:p w:rsidR="0090619C" w:rsidRPr="0090619C" w:rsidRDefault="0090619C" w:rsidP="0090619C">
      <w:pPr>
        <w:tabs>
          <w:tab w:val="left" w:pos="709"/>
        </w:tabs>
        <w:spacing w:line="360" w:lineRule="auto"/>
        <w:ind w:firstLine="567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>Единый социальный налог (ЕСН) - форма обложения выплат работникам, с целью социального и медицинского обеспечения жизнедеятельности этих лиц. Он относится к федеральным налогам, устанавливается на всей территории РФ. Пл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а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тельщиком ЕСН является работодатель.</w:t>
      </w:r>
    </w:p>
    <w:p w:rsidR="0090619C" w:rsidRPr="0090619C" w:rsidRDefault="0090619C" w:rsidP="0090619C">
      <w:pPr>
        <w:tabs>
          <w:tab w:val="left" w:pos="709"/>
        </w:tabs>
        <w:spacing w:line="360" w:lineRule="auto"/>
        <w:ind w:firstLine="567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>Единый социальный налог является серьезным новаторством, включенным во вторую часть Налогового кодекса. Этот налог заменил собой действовавшие ранее отчисления в три государственных внебюджетных социальных фонда:</w:t>
      </w:r>
    </w:p>
    <w:p w:rsidR="0090619C" w:rsidRPr="0090619C" w:rsidRDefault="0090619C" w:rsidP="0090619C">
      <w:pPr>
        <w:tabs>
          <w:tab w:val="left" w:pos="709"/>
        </w:tabs>
        <w:spacing w:line="360" w:lineRule="auto"/>
        <w:ind w:firstLine="567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 xml:space="preserve">- Пенсионный; </w:t>
      </w:r>
    </w:p>
    <w:p w:rsidR="0090619C" w:rsidRPr="0090619C" w:rsidRDefault="0090619C" w:rsidP="0090619C">
      <w:pPr>
        <w:tabs>
          <w:tab w:val="left" w:pos="709"/>
        </w:tabs>
        <w:spacing w:line="360" w:lineRule="auto"/>
        <w:ind w:firstLine="567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>- Фонд социального страхования;</w:t>
      </w:r>
    </w:p>
    <w:p w:rsidR="0090619C" w:rsidRPr="0090619C" w:rsidRDefault="0090619C" w:rsidP="0090619C">
      <w:pPr>
        <w:tabs>
          <w:tab w:val="left" w:pos="567"/>
        </w:tabs>
        <w:spacing w:line="360" w:lineRule="auto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 xml:space="preserve"> 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ab/>
        <w:t>-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ab/>
        <w:t xml:space="preserve"> федеральный и региональные фонды обязательного медицинского страх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о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 xml:space="preserve">вания. </w:t>
      </w:r>
    </w:p>
    <w:p w:rsidR="0090619C" w:rsidRPr="0090619C" w:rsidRDefault="0090619C" w:rsidP="0090619C">
      <w:pPr>
        <w:tabs>
          <w:tab w:val="left" w:pos="567"/>
        </w:tabs>
        <w:spacing w:line="360" w:lineRule="auto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lastRenderedPageBreak/>
        <w:tab/>
        <w:t xml:space="preserve">До введения социального налога плательщик страховых взносов обязан был представлять отдельные формы отчетов в каждый фонд, производить уплату страховых взносов в сроки, установленные соответствующим фондом. </w:t>
      </w:r>
    </w:p>
    <w:p w:rsidR="0090619C" w:rsidRPr="0090619C" w:rsidRDefault="0090619C" w:rsidP="0090619C">
      <w:pPr>
        <w:tabs>
          <w:tab w:val="left" w:pos="709"/>
        </w:tabs>
        <w:spacing w:line="360" w:lineRule="auto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ab/>
        <w:t>Единый социальный налог представляет собой совокупность нескольких платежей. Прежде всего это платеж в федеральный бюджет, предназначенный для финансирования базовой части трудовой пенсии. Кроме того, в состав ЕСН вх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о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 xml:space="preserve">дят платежи в ФСС России, а также в федеральный и территориальный фонды обязательного медицинского страхования. </w:t>
      </w:r>
    </w:p>
    <w:p w:rsidR="0090619C" w:rsidRPr="0090619C" w:rsidRDefault="0090619C" w:rsidP="0090619C">
      <w:pPr>
        <w:tabs>
          <w:tab w:val="left" w:pos="709"/>
        </w:tabs>
        <w:spacing w:line="360" w:lineRule="auto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ab/>
        <w:t>Каждая сумма перечисляется отдельным платежным поручением по соо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т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ветствующему коду бюджетной классификации.</w:t>
      </w:r>
    </w:p>
    <w:p w:rsidR="0090619C" w:rsidRPr="0090619C" w:rsidRDefault="0090619C" w:rsidP="0090619C">
      <w:pPr>
        <w:spacing w:after="120"/>
        <w:rPr>
          <w:color w:val="0D0D0D"/>
          <w:spacing w:val="20"/>
          <w:sz w:val="28"/>
          <w:szCs w:val="28"/>
          <w:lang w:eastAsia="ru-RU"/>
        </w:rPr>
      </w:pPr>
      <w:r w:rsidRPr="0090619C">
        <w:rPr>
          <w:color w:val="0D0D0D"/>
          <w:spacing w:val="20"/>
          <w:sz w:val="28"/>
          <w:szCs w:val="28"/>
          <w:lang w:eastAsia="ru-RU"/>
        </w:rPr>
        <w:t>Таблица 5 - Отчисление единого социального налога (ЕСН)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28"/>
        <w:gridCol w:w="2268"/>
        <w:gridCol w:w="1984"/>
        <w:gridCol w:w="1559"/>
      </w:tblGrid>
      <w:tr w:rsidR="0090619C" w:rsidRPr="0090619C" w:rsidTr="00F62C50">
        <w:trPr>
          <w:trHeight w:val="563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firstLine="34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Наименование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firstLine="34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Фонд з/п. предпр</w:t>
            </w:r>
            <w:r w:rsidRPr="007E53C4">
              <w:rPr>
                <w:color w:val="0D0D0D"/>
                <w:lang w:eastAsia="ru-RU"/>
              </w:rPr>
              <w:t>и</w:t>
            </w:r>
            <w:r w:rsidRPr="007E53C4">
              <w:rPr>
                <w:color w:val="0D0D0D"/>
                <w:lang w:eastAsia="ru-RU"/>
              </w:rPr>
              <w:t>ятия, руб.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firstLine="34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Величина  о</w:t>
            </w:r>
            <w:r w:rsidRPr="007E53C4">
              <w:rPr>
                <w:color w:val="0D0D0D"/>
                <w:lang w:eastAsia="ru-RU"/>
              </w:rPr>
              <w:t>т</w:t>
            </w:r>
            <w:r w:rsidRPr="007E53C4">
              <w:rPr>
                <w:color w:val="0D0D0D"/>
                <w:lang w:eastAsia="ru-RU"/>
              </w:rPr>
              <w:t>числений, %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firstLine="34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Итог,</w:t>
            </w:r>
          </w:p>
          <w:p w:rsidR="0090619C" w:rsidRPr="007E53C4" w:rsidRDefault="0090619C" w:rsidP="0090619C">
            <w:pPr>
              <w:ind w:firstLine="34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руб.</w:t>
            </w:r>
          </w:p>
        </w:tc>
      </w:tr>
      <w:tr w:rsidR="0090619C" w:rsidRPr="0090619C" w:rsidTr="00F62C50">
        <w:trPr>
          <w:trHeight w:hRule="exact" w:val="381"/>
        </w:trPr>
        <w:tc>
          <w:tcPr>
            <w:tcW w:w="96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1E03A4">
            <w:pPr>
              <w:ind w:firstLine="34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ООО «ЛУ</w:t>
            </w:r>
            <w:r w:rsidR="001E03A4" w:rsidRPr="007E53C4">
              <w:rPr>
                <w:color w:val="0D0D0D"/>
                <w:lang w:eastAsia="ru-RU"/>
              </w:rPr>
              <w:t>К</w:t>
            </w:r>
            <w:r w:rsidRPr="007E53C4">
              <w:rPr>
                <w:color w:val="0D0D0D"/>
                <w:lang w:eastAsia="ru-RU"/>
              </w:rPr>
              <w:t>О</w:t>
            </w:r>
            <w:r w:rsidR="001E03A4" w:rsidRPr="007E53C4">
              <w:rPr>
                <w:color w:val="0D0D0D"/>
                <w:lang w:eastAsia="ru-RU"/>
              </w:rPr>
              <w:t>ЙЛ-ЗАПАДНАЯ СИБИРЬ» ТПП«Когалым</w:t>
            </w:r>
            <w:r w:rsidRPr="007E53C4">
              <w:rPr>
                <w:color w:val="0D0D0D"/>
                <w:lang w:eastAsia="ru-RU"/>
              </w:rPr>
              <w:t>нефтегаз»</w:t>
            </w:r>
          </w:p>
        </w:tc>
      </w:tr>
      <w:tr w:rsidR="0090619C" w:rsidRPr="0090619C" w:rsidTr="00F62C50">
        <w:trPr>
          <w:trHeight w:hRule="exact" w:val="640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firstLine="34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Единый социальный налог (ЕСН)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firstLine="34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6 111 360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firstLine="34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26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firstLine="34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1 588 954</w:t>
            </w:r>
          </w:p>
        </w:tc>
      </w:tr>
    </w:tbl>
    <w:p w:rsidR="0090619C" w:rsidRDefault="0090619C" w:rsidP="0090619C">
      <w:pPr>
        <w:tabs>
          <w:tab w:val="left" w:pos="709"/>
        </w:tabs>
        <w:spacing w:line="360" w:lineRule="auto"/>
        <w:ind w:firstLine="567"/>
        <w:jc w:val="both"/>
        <w:rPr>
          <w:bCs/>
          <w:snapToGrid w:val="0"/>
          <w:color w:val="0D0D0D"/>
          <w:sz w:val="28"/>
          <w:szCs w:val="28"/>
          <w:lang w:eastAsia="ru-RU"/>
        </w:rPr>
      </w:pPr>
    </w:p>
    <w:p w:rsidR="007748F9" w:rsidRPr="0090619C" w:rsidRDefault="007748F9" w:rsidP="0090619C">
      <w:pPr>
        <w:tabs>
          <w:tab w:val="left" w:pos="709"/>
        </w:tabs>
        <w:spacing w:line="360" w:lineRule="auto"/>
        <w:ind w:firstLine="567"/>
        <w:jc w:val="both"/>
        <w:rPr>
          <w:bCs/>
          <w:snapToGrid w:val="0"/>
          <w:color w:val="0D0D0D"/>
          <w:sz w:val="28"/>
          <w:szCs w:val="28"/>
          <w:lang w:eastAsia="ru-RU"/>
        </w:rPr>
      </w:pPr>
    </w:p>
    <w:p w:rsidR="0090619C" w:rsidRPr="00BC6F96" w:rsidRDefault="0090619C" w:rsidP="00BC6F96">
      <w:pPr>
        <w:tabs>
          <w:tab w:val="left" w:pos="709"/>
        </w:tabs>
        <w:spacing w:line="360" w:lineRule="auto"/>
        <w:ind w:firstLine="567"/>
        <w:rPr>
          <w:bCs/>
          <w:i/>
          <w:snapToGrid w:val="0"/>
          <w:color w:val="0D0D0D"/>
          <w:spacing w:val="20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ab/>
      </w:r>
      <w:r w:rsidRPr="00BC6F96">
        <w:rPr>
          <w:bCs/>
          <w:i/>
          <w:snapToGrid w:val="0"/>
          <w:color w:val="0D0D0D"/>
          <w:spacing w:val="20"/>
          <w:sz w:val="28"/>
          <w:szCs w:val="28"/>
          <w:lang w:eastAsia="ru-RU"/>
        </w:rPr>
        <w:t>3.1.3 Амортизация основных инструментов маркшейдерского отдела</w:t>
      </w:r>
    </w:p>
    <w:p w:rsidR="0090619C" w:rsidRPr="0090619C" w:rsidRDefault="0090619C" w:rsidP="0090619C">
      <w:pPr>
        <w:tabs>
          <w:tab w:val="left" w:pos="709"/>
        </w:tabs>
        <w:spacing w:line="360" w:lineRule="auto"/>
        <w:ind w:firstLine="567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>Амортизация - процесс постепенного переноса стоимости основных средств на производимую продукцию (работы, услуги).</w:t>
      </w:r>
    </w:p>
    <w:p w:rsidR="0090619C" w:rsidRPr="0090619C" w:rsidRDefault="0090619C" w:rsidP="0090619C">
      <w:pPr>
        <w:tabs>
          <w:tab w:val="left" w:pos="709"/>
        </w:tabs>
        <w:spacing w:line="360" w:lineRule="auto"/>
        <w:ind w:firstLine="567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>Объектами для начисления амортизации на полное восстановление являются основные фонды.</w:t>
      </w:r>
    </w:p>
    <w:p w:rsidR="0090619C" w:rsidRPr="0090619C" w:rsidRDefault="0090619C" w:rsidP="0090619C">
      <w:pPr>
        <w:tabs>
          <w:tab w:val="left" w:pos="709"/>
        </w:tabs>
        <w:spacing w:line="360" w:lineRule="auto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ab/>
        <w:t>Основные фонды представляют собой совокупность материально - вещ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е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ственных ценностей, действующих в натуральной форме в течение длительного времени как в сфере материального производства, так и в непроизводственной сфере.</w:t>
      </w:r>
    </w:p>
    <w:p w:rsidR="0090619C" w:rsidRPr="0090619C" w:rsidRDefault="0090619C" w:rsidP="0090619C">
      <w:pPr>
        <w:tabs>
          <w:tab w:val="left" w:pos="709"/>
        </w:tabs>
        <w:spacing w:line="360" w:lineRule="auto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ab/>
        <w:t>К основным фондам относятся здания, сооружения, передаточные устро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й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ства, рабочие и силовые машины и оборудование, измерительные и регулиру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ю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 xml:space="preserve">щие приборы и устройства, вычислительная техника и программные средства к 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lastRenderedPageBreak/>
        <w:t>ней, транспортные средства, инструмент, производственный и хозяйственный и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н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вентарь и принадлежности и прочие основные фонды.</w:t>
      </w:r>
    </w:p>
    <w:p w:rsidR="0090619C" w:rsidRPr="0090619C" w:rsidRDefault="0090619C" w:rsidP="0090619C">
      <w:pPr>
        <w:tabs>
          <w:tab w:val="left" w:pos="709"/>
        </w:tabs>
        <w:spacing w:line="360" w:lineRule="auto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ab/>
        <w:t>Сроком полезного использования является период, в течение которого и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с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пользование объекта основных средств приносит экономические выгоды (доход) организации. Срок полезного использования организация устанавливает самост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о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 xml:space="preserve">ятельно при принятии объекта основных средств к учету. </w:t>
      </w:r>
    </w:p>
    <w:p w:rsidR="0090619C" w:rsidRPr="0090619C" w:rsidRDefault="0090619C" w:rsidP="0090619C">
      <w:pPr>
        <w:tabs>
          <w:tab w:val="left" w:pos="709"/>
        </w:tabs>
        <w:spacing w:line="360" w:lineRule="auto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ab/>
        <w:t>В случаях проведения реконструкции, модернизации или технического п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е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 xml:space="preserve">ревооружения срок полезного использования пересматривается. </w:t>
      </w:r>
    </w:p>
    <w:p w:rsidR="0090619C" w:rsidRPr="0090619C" w:rsidRDefault="0090619C" w:rsidP="0090619C">
      <w:pPr>
        <w:tabs>
          <w:tab w:val="left" w:pos="709"/>
        </w:tabs>
        <w:spacing w:line="360" w:lineRule="auto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ab/>
        <w:t>Для целей бухгалтерского учета срок определяется исходя из ожидаемого срока полезного использования объекта и ожидаемого физического износа, но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р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мативно-правовых и других ограничений использования объекта.</w:t>
      </w:r>
    </w:p>
    <w:p w:rsidR="0090619C" w:rsidRPr="0090619C" w:rsidRDefault="0090619C" w:rsidP="0090619C">
      <w:pPr>
        <w:tabs>
          <w:tab w:val="left" w:pos="709"/>
        </w:tabs>
        <w:spacing w:line="360" w:lineRule="auto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ab/>
        <w:t>Ниже, в ходе дипломного проекта, рассмотрим амортизацию основных и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з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мерительных и регулирующих приборов (инструментов) при маркшейдерско-геодезическом отделе.</w:t>
      </w:r>
    </w:p>
    <w:p w:rsidR="0090619C" w:rsidRPr="0090619C" w:rsidRDefault="0090619C" w:rsidP="0090619C">
      <w:pPr>
        <w:tabs>
          <w:tab w:val="left" w:pos="709"/>
        </w:tabs>
        <w:spacing w:line="360" w:lineRule="auto"/>
        <w:ind w:firstLine="567"/>
        <w:jc w:val="both"/>
        <w:rPr>
          <w:bCs/>
          <w:snapToGrid w:val="0"/>
          <w:color w:val="0D0D0D"/>
          <w:sz w:val="28"/>
          <w:szCs w:val="28"/>
          <w:lang w:eastAsia="ru-RU"/>
        </w:rPr>
      </w:pPr>
      <w:r w:rsidRPr="0090619C">
        <w:rPr>
          <w:bCs/>
          <w:snapToGrid w:val="0"/>
          <w:color w:val="0D0D0D"/>
          <w:sz w:val="28"/>
          <w:szCs w:val="28"/>
          <w:lang w:eastAsia="ru-RU"/>
        </w:rPr>
        <w:t xml:space="preserve"> Расходы на ремонт оборудования примем в размере 5% от стоимости обор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у</w:t>
      </w:r>
      <w:r w:rsidRPr="0090619C">
        <w:rPr>
          <w:bCs/>
          <w:snapToGrid w:val="0"/>
          <w:color w:val="0D0D0D"/>
          <w:sz w:val="28"/>
          <w:szCs w:val="28"/>
          <w:lang w:eastAsia="ru-RU"/>
        </w:rPr>
        <w:t>дования (таблица 6).</w:t>
      </w:r>
      <w:r w:rsidR="00911136" w:rsidRPr="0090619C">
        <w:rPr>
          <w:bCs/>
          <w:snapToGrid w:val="0"/>
          <w:color w:val="0D0D0D"/>
          <w:sz w:val="28"/>
          <w:szCs w:val="28"/>
          <w:lang w:eastAsia="ru-RU"/>
        </w:rPr>
        <w:t xml:space="preserve"> </w:t>
      </w:r>
    </w:p>
    <w:p w:rsidR="0090619C" w:rsidRPr="0090619C" w:rsidRDefault="0090619C" w:rsidP="0090619C">
      <w:pPr>
        <w:spacing w:line="360" w:lineRule="auto"/>
        <w:ind w:right="380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Таблица 6 - Амортизация основных  инструментов маркшейдерско</w:t>
      </w:r>
      <w:r w:rsidR="007748F9">
        <w:rPr>
          <w:color w:val="0D0D0D"/>
          <w:sz w:val="28"/>
          <w:szCs w:val="28"/>
          <w:lang w:eastAsia="ru-RU"/>
        </w:rPr>
        <w:t>-геодезического</w:t>
      </w:r>
      <w:r w:rsidRPr="0090619C">
        <w:rPr>
          <w:color w:val="0D0D0D"/>
          <w:sz w:val="28"/>
          <w:szCs w:val="28"/>
          <w:lang w:eastAsia="ru-RU"/>
        </w:rPr>
        <w:t xml:space="preserve"> отдела  ООО «ЛУ</w:t>
      </w:r>
      <w:r w:rsidR="005D75FE">
        <w:rPr>
          <w:color w:val="0D0D0D"/>
          <w:sz w:val="28"/>
          <w:szCs w:val="28"/>
          <w:lang w:eastAsia="ru-RU"/>
        </w:rPr>
        <w:t>К</w:t>
      </w:r>
      <w:r w:rsidRPr="0090619C">
        <w:rPr>
          <w:color w:val="0D0D0D"/>
          <w:sz w:val="28"/>
          <w:szCs w:val="28"/>
          <w:lang w:eastAsia="ru-RU"/>
        </w:rPr>
        <w:t>О</w:t>
      </w:r>
      <w:r w:rsidR="00BC3395">
        <w:rPr>
          <w:color w:val="0D0D0D"/>
          <w:sz w:val="28"/>
          <w:szCs w:val="28"/>
          <w:lang w:eastAsia="ru-RU"/>
        </w:rPr>
        <w:t>ЙЛ-Западная</w:t>
      </w:r>
      <w:r w:rsidR="005D75FE">
        <w:rPr>
          <w:color w:val="0D0D0D"/>
          <w:sz w:val="28"/>
          <w:szCs w:val="28"/>
          <w:lang w:eastAsia="ru-RU"/>
        </w:rPr>
        <w:t xml:space="preserve"> С</w:t>
      </w:r>
      <w:r w:rsidR="00BC3395">
        <w:rPr>
          <w:color w:val="0D0D0D"/>
          <w:sz w:val="28"/>
          <w:szCs w:val="28"/>
          <w:lang w:eastAsia="ru-RU"/>
        </w:rPr>
        <w:t>ибирь</w:t>
      </w:r>
      <w:r w:rsidR="005D75FE">
        <w:rPr>
          <w:color w:val="0D0D0D"/>
          <w:sz w:val="28"/>
          <w:szCs w:val="28"/>
          <w:lang w:eastAsia="ru-RU"/>
        </w:rPr>
        <w:t>» ТПП«Когалым</w:t>
      </w:r>
      <w:r w:rsidRPr="0090619C">
        <w:rPr>
          <w:color w:val="0D0D0D"/>
          <w:sz w:val="28"/>
          <w:szCs w:val="28"/>
          <w:lang w:eastAsia="ru-RU"/>
        </w:rPr>
        <w:t>нефтегаз»</w:t>
      </w:r>
    </w:p>
    <w:tbl>
      <w:tblPr>
        <w:tblW w:w="9549" w:type="dxa"/>
        <w:jc w:val="center"/>
        <w:tblInd w:w="4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E0" w:firstRow="1" w:lastRow="1" w:firstColumn="1" w:lastColumn="1" w:noHBand="0" w:noVBand="0"/>
      </w:tblPr>
      <w:tblGrid>
        <w:gridCol w:w="3188"/>
        <w:gridCol w:w="1135"/>
        <w:gridCol w:w="700"/>
        <w:gridCol w:w="1175"/>
        <w:gridCol w:w="949"/>
        <w:gridCol w:w="794"/>
        <w:gridCol w:w="1608"/>
      </w:tblGrid>
      <w:tr w:rsidR="0090619C" w:rsidRPr="0090619C" w:rsidTr="00F62C50">
        <w:trPr>
          <w:trHeight w:val="867"/>
          <w:jc w:val="center"/>
        </w:trPr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Наименование оборудов</w:t>
            </w:r>
            <w:r w:rsidRPr="007E53C4">
              <w:rPr>
                <w:color w:val="0D0D0D"/>
                <w:lang w:eastAsia="ru-RU"/>
              </w:rPr>
              <w:t>а</w:t>
            </w:r>
            <w:r w:rsidRPr="007E53C4">
              <w:rPr>
                <w:color w:val="0D0D0D"/>
                <w:lang w:eastAsia="ru-RU"/>
              </w:rPr>
              <w:t>ния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80" w:right="-108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Стоимость единицы,</w:t>
            </w:r>
          </w:p>
          <w:p w:rsidR="0090619C" w:rsidRPr="007E53C4" w:rsidRDefault="0090619C" w:rsidP="0090619C">
            <w:pPr>
              <w:ind w:left="-80" w:right="-108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руб.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80" w:right="-108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Кол-во, шт.</w:t>
            </w:r>
          </w:p>
        </w:tc>
        <w:tc>
          <w:tcPr>
            <w:tcW w:w="1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80" w:right="-108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Общая стоимость,</w:t>
            </w:r>
          </w:p>
          <w:p w:rsidR="0090619C" w:rsidRPr="007E53C4" w:rsidRDefault="0090619C" w:rsidP="0090619C">
            <w:pPr>
              <w:ind w:left="-80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руб.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80" w:right="-108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Срок службы, лет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ind w:left="-80" w:right="-108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Норма отчис-лений,</w:t>
            </w:r>
          </w:p>
          <w:p w:rsidR="0090619C" w:rsidRPr="007E53C4" w:rsidRDefault="0090619C" w:rsidP="0090619C">
            <w:pPr>
              <w:ind w:left="-80" w:right="-108"/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%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Сумма о</w:t>
            </w:r>
            <w:r w:rsidRPr="007E53C4">
              <w:rPr>
                <w:color w:val="0D0D0D"/>
                <w:lang w:eastAsia="ru-RU"/>
              </w:rPr>
              <w:t>т</w:t>
            </w:r>
            <w:r w:rsidRPr="007E53C4">
              <w:rPr>
                <w:color w:val="0D0D0D"/>
                <w:lang w:eastAsia="ru-RU"/>
              </w:rPr>
              <w:t>числений в год, руб.</w:t>
            </w:r>
          </w:p>
        </w:tc>
      </w:tr>
      <w:tr w:rsidR="0090619C" w:rsidRPr="0090619C" w:rsidTr="00F62C50">
        <w:trPr>
          <w:trHeight w:hRule="exact" w:val="291"/>
          <w:jc w:val="center"/>
        </w:trPr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 xml:space="preserve">Нивелир </w:t>
            </w:r>
            <w:r w:rsidRPr="007E53C4">
              <w:rPr>
                <w:lang w:val="fi-FI" w:eastAsia="ru-RU"/>
              </w:rPr>
              <w:t>TOPCON ATG4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18 739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4</w:t>
            </w:r>
          </w:p>
        </w:tc>
        <w:tc>
          <w:tcPr>
            <w:tcW w:w="1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74 956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10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7 495</w:t>
            </w:r>
          </w:p>
        </w:tc>
      </w:tr>
      <w:tr w:rsidR="0090619C" w:rsidRPr="0090619C" w:rsidTr="00F62C50">
        <w:trPr>
          <w:trHeight w:hRule="exact" w:val="341"/>
          <w:jc w:val="center"/>
        </w:trPr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val="en-US" w:eastAsia="ru-RU"/>
              </w:rPr>
            </w:pPr>
            <w:r w:rsidRPr="007E53C4">
              <w:rPr>
                <w:lang w:eastAsia="ru-RU"/>
              </w:rPr>
              <w:t>тахеометр SOKKIA SET 630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val="en-US" w:eastAsia="ru-RU"/>
              </w:rPr>
            </w:pPr>
            <w:r w:rsidRPr="007E53C4">
              <w:rPr>
                <w:lang w:val="en-US" w:eastAsia="ru-RU"/>
              </w:rPr>
              <w:t>218</w:t>
            </w:r>
            <w:r w:rsidRPr="007E53C4">
              <w:rPr>
                <w:lang w:eastAsia="ru-RU"/>
              </w:rPr>
              <w:t xml:space="preserve"> </w:t>
            </w:r>
            <w:r w:rsidRPr="007E53C4">
              <w:rPr>
                <w:lang w:val="en-US" w:eastAsia="ru-RU"/>
              </w:rPr>
              <w:t>868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</w:t>
            </w:r>
          </w:p>
        </w:tc>
        <w:tc>
          <w:tcPr>
            <w:tcW w:w="1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218 868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10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21 886</w:t>
            </w:r>
          </w:p>
        </w:tc>
      </w:tr>
      <w:tr w:rsidR="0090619C" w:rsidRPr="0090619C" w:rsidTr="00F62C50">
        <w:trPr>
          <w:trHeight w:hRule="exact" w:val="290"/>
          <w:jc w:val="center"/>
        </w:trPr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GPS/GNSS Topcon GR-5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607 067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3</w:t>
            </w:r>
          </w:p>
        </w:tc>
        <w:tc>
          <w:tcPr>
            <w:tcW w:w="1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1 821 200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val="en-US" w:eastAsia="ru-RU"/>
              </w:rPr>
            </w:pPr>
            <w:r w:rsidRPr="007E53C4">
              <w:rPr>
                <w:lang w:val="en-US" w:eastAsia="ru-RU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val="en-US" w:eastAsia="ru-RU"/>
              </w:rPr>
            </w:pPr>
            <w:r w:rsidRPr="007E53C4">
              <w:rPr>
                <w:lang w:val="en-US" w:eastAsia="ru-RU"/>
              </w:rPr>
              <w:t>10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182 120</w:t>
            </w:r>
          </w:p>
        </w:tc>
      </w:tr>
      <w:tr w:rsidR="0090619C" w:rsidRPr="0090619C" w:rsidTr="00F62C50">
        <w:trPr>
          <w:trHeight w:hRule="exact" w:val="344"/>
          <w:jc w:val="center"/>
        </w:trPr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HP Officejet 7000</w:t>
            </w:r>
          </w:p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</w:p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</w:p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8 548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</w:t>
            </w:r>
          </w:p>
        </w:tc>
        <w:tc>
          <w:tcPr>
            <w:tcW w:w="1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8 548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10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854</w:t>
            </w:r>
          </w:p>
        </w:tc>
      </w:tr>
      <w:tr w:rsidR="0090619C" w:rsidRPr="0090619C" w:rsidTr="00F62C50">
        <w:trPr>
          <w:trHeight w:hRule="exact" w:val="294"/>
          <w:jc w:val="center"/>
        </w:trPr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Xerox Phaser 6000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7 190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</w:t>
            </w:r>
          </w:p>
        </w:tc>
        <w:tc>
          <w:tcPr>
            <w:tcW w:w="1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7 190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14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1 006</w:t>
            </w:r>
          </w:p>
        </w:tc>
      </w:tr>
      <w:tr w:rsidR="0090619C" w:rsidRPr="0090619C" w:rsidTr="00F62C50">
        <w:trPr>
          <w:trHeight w:hRule="exact" w:val="293"/>
          <w:jc w:val="center"/>
        </w:trPr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Компьютер P4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34 170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4</w:t>
            </w:r>
          </w:p>
        </w:tc>
        <w:tc>
          <w:tcPr>
            <w:tcW w:w="1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136 680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20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27 336</w:t>
            </w:r>
          </w:p>
        </w:tc>
      </w:tr>
      <w:tr w:rsidR="0090619C" w:rsidRPr="0090619C" w:rsidTr="00F62C50">
        <w:trPr>
          <w:trHeight w:hRule="exact" w:val="284"/>
          <w:jc w:val="center"/>
        </w:trPr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Сканер Canon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226 000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</w:t>
            </w:r>
          </w:p>
        </w:tc>
        <w:tc>
          <w:tcPr>
            <w:tcW w:w="1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226 000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20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45 200</w:t>
            </w:r>
          </w:p>
        </w:tc>
      </w:tr>
      <w:tr w:rsidR="0090619C" w:rsidRPr="0090619C" w:rsidTr="00F62C50">
        <w:trPr>
          <w:trHeight w:hRule="exact" w:val="290"/>
          <w:jc w:val="center"/>
        </w:trPr>
        <w:tc>
          <w:tcPr>
            <w:tcW w:w="3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Микрокалькулятор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410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3</w:t>
            </w:r>
          </w:p>
        </w:tc>
        <w:tc>
          <w:tcPr>
            <w:tcW w:w="1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1 230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20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246</w:t>
            </w:r>
          </w:p>
        </w:tc>
      </w:tr>
      <w:tr w:rsidR="0090619C" w:rsidRPr="0090619C" w:rsidTr="00F62C50">
        <w:trPr>
          <w:trHeight w:hRule="exact" w:val="282"/>
          <w:jc w:val="center"/>
        </w:trPr>
        <w:tc>
          <w:tcPr>
            <w:tcW w:w="43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rPr>
                <w:lang w:eastAsia="ru-RU"/>
              </w:rPr>
            </w:pPr>
            <w:r w:rsidRPr="007E53C4">
              <w:rPr>
                <w:lang w:eastAsia="ru-RU"/>
              </w:rPr>
              <w:t>Итого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23</w:t>
            </w:r>
          </w:p>
        </w:tc>
        <w:tc>
          <w:tcPr>
            <w:tcW w:w="1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rFonts w:eastAsia="SimSun"/>
                <w:lang w:eastAsia="zh-CN"/>
              </w:rPr>
            </w:pPr>
            <w:r w:rsidRPr="007E53C4">
              <w:rPr>
                <w:rFonts w:eastAsia="SimSun"/>
                <w:lang w:eastAsia="zh-CN"/>
              </w:rPr>
              <w:t>2 835 672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320 243</w:t>
            </w:r>
          </w:p>
        </w:tc>
      </w:tr>
      <w:tr w:rsidR="0090619C" w:rsidRPr="0090619C" w:rsidTr="00F62C50">
        <w:trPr>
          <w:trHeight w:hRule="exact" w:val="274"/>
          <w:jc w:val="center"/>
        </w:trPr>
        <w:tc>
          <w:tcPr>
            <w:tcW w:w="794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rPr>
                <w:lang w:eastAsia="ru-RU"/>
              </w:rPr>
            </w:pPr>
            <w:r w:rsidRPr="007E53C4">
              <w:rPr>
                <w:lang w:eastAsia="ru-RU"/>
              </w:rPr>
              <w:t>Прочее оборудование 3 %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rFonts w:eastAsia="SimSun"/>
                <w:lang w:eastAsia="zh-CN"/>
              </w:rPr>
              <w:t>85 070</w:t>
            </w:r>
          </w:p>
        </w:tc>
      </w:tr>
      <w:tr w:rsidR="0090619C" w:rsidRPr="0090619C" w:rsidTr="00F62C50">
        <w:trPr>
          <w:trHeight w:hRule="exact" w:val="265"/>
          <w:jc w:val="center"/>
        </w:trPr>
        <w:tc>
          <w:tcPr>
            <w:tcW w:w="794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rPr>
                <w:lang w:eastAsia="ru-RU"/>
              </w:rPr>
            </w:pPr>
            <w:r w:rsidRPr="007E53C4">
              <w:rPr>
                <w:lang w:eastAsia="ru-RU"/>
              </w:rPr>
              <w:t>Расходы на ремонт оборудования 5 %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141 783</w:t>
            </w:r>
          </w:p>
        </w:tc>
      </w:tr>
      <w:tr w:rsidR="0090619C" w:rsidRPr="0090619C" w:rsidTr="00F62C50">
        <w:trPr>
          <w:trHeight w:hRule="exact" w:val="257"/>
          <w:jc w:val="center"/>
        </w:trPr>
        <w:tc>
          <w:tcPr>
            <w:tcW w:w="794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rPr>
                <w:lang w:eastAsia="ru-RU"/>
              </w:rPr>
            </w:pPr>
            <w:r w:rsidRPr="007E53C4">
              <w:rPr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19C" w:rsidRPr="007E53C4" w:rsidRDefault="0090619C" w:rsidP="0090619C">
            <w:pPr>
              <w:jc w:val="center"/>
              <w:rPr>
                <w:lang w:eastAsia="ru-RU"/>
              </w:rPr>
            </w:pPr>
            <w:r w:rsidRPr="007E53C4">
              <w:rPr>
                <w:lang w:eastAsia="ru-RU"/>
              </w:rPr>
              <w:t>547 096</w:t>
            </w:r>
          </w:p>
        </w:tc>
      </w:tr>
    </w:tbl>
    <w:p w:rsidR="0090619C" w:rsidRPr="0090619C" w:rsidRDefault="0090619C" w:rsidP="0090619C">
      <w:pPr>
        <w:tabs>
          <w:tab w:val="left" w:pos="1080"/>
        </w:tabs>
        <w:spacing w:line="360" w:lineRule="auto"/>
        <w:ind w:firstLine="567"/>
        <w:jc w:val="both"/>
        <w:rPr>
          <w:bCs/>
          <w:snapToGrid w:val="0"/>
          <w:color w:val="0D0D0D"/>
          <w:sz w:val="28"/>
          <w:szCs w:val="28"/>
          <w:lang w:eastAsia="ru-RU"/>
        </w:rPr>
      </w:pPr>
    </w:p>
    <w:p w:rsidR="00911136" w:rsidRDefault="00911136" w:rsidP="002B4DC2">
      <w:pPr>
        <w:spacing w:after="120"/>
        <w:ind w:firstLine="708"/>
        <w:jc w:val="both"/>
        <w:rPr>
          <w:color w:val="0D0D0D"/>
          <w:spacing w:val="20"/>
          <w:sz w:val="28"/>
          <w:szCs w:val="28"/>
          <w:lang w:eastAsia="ru-RU"/>
        </w:rPr>
      </w:pPr>
    </w:p>
    <w:p w:rsidR="002B4DC2" w:rsidRPr="00D67EEB" w:rsidRDefault="0090619C" w:rsidP="00BC6F96">
      <w:pPr>
        <w:spacing w:after="120"/>
        <w:ind w:firstLine="708"/>
        <w:rPr>
          <w:i/>
          <w:color w:val="0D0D0D"/>
          <w:spacing w:val="20"/>
          <w:sz w:val="28"/>
          <w:szCs w:val="28"/>
          <w:lang w:eastAsia="ru-RU"/>
        </w:rPr>
      </w:pPr>
      <w:r w:rsidRPr="00D67EEB">
        <w:rPr>
          <w:i/>
          <w:color w:val="0D0D0D"/>
          <w:spacing w:val="20"/>
          <w:sz w:val="28"/>
          <w:szCs w:val="28"/>
          <w:lang w:eastAsia="ru-RU"/>
        </w:rPr>
        <w:t>3.1.4 Материальные затраты маркшейдерско-геодезического о</w:t>
      </w:r>
      <w:r w:rsidRPr="00D67EEB">
        <w:rPr>
          <w:i/>
          <w:color w:val="0D0D0D"/>
          <w:spacing w:val="20"/>
          <w:sz w:val="28"/>
          <w:szCs w:val="28"/>
          <w:lang w:eastAsia="ru-RU"/>
        </w:rPr>
        <w:t>т</w:t>
      </w:r>
      <w:r w:rsidRPr="00D67EEB">
        <w:rPr>
          <w:i/>
          <w:color w:val="0D0D0D"/>
          <w:spacing w:val="20"/>
          <w:sz w:val="28"/>
          <w:szCs w:val="28"/>
          <w:lang w:eastAsia="ru-RU"/>
        </w:rPr>
        <w:t>дела</w:t>
      </w:r>
    </w:p>
    <w:p w:rsidR="0090619C" w:rsidRPr="0090619C" w:rsidRDefault="002B4DC2" w:rsidP="0090619C">
      <w:pPr>
        <w:spacing w:line="360" w:lineRule="auto"/>
        <w:jc w:val="both"/>
        <w:rPr>
          <w:color w:val="0D0D0D"/>
          <w:sz w:val="28"/>
          <w:szCs w:val="28"/>
          <w:lang w:eastAsia="ru-RU"/>
        </w:rPr>
      </w:pPr>
      <w:r>
        <w:rPr>
          <w:color w:val="0D0D0D"/>
          <w:spacing w:val="20"/>
          <w:sz w:val="28"/>
          <w:szCs w:val="28"/>
          <w:lang w:eastAsia="ru-RU"/>
        </w:rPr>
        <w:t xml:space="preserve">    </w:t>
      </w:r>
      <w:r w:rsidR="0090619C" w:rsidRPr="0090619C">
        <w:rPr>
          <w:color w:val="0D0D0D"/>
          <w:sz w:val="28"/>
          <w:szCs w:val="28"/>
          <w:lang w:eastAsia="ru-RU"/>
        </w:rPr>
        <w:t>Учет затрат - важнейший инструмент управления предприятием. Необход</w:t>
      </w:r>
      <w:r w:rsidR="0090619C" w:rsidRPr="0090619C">
        <w:rPr>
          <w:color w:val="0D0D0D"/>
          <w:sz w:val="28"/>
          <w:szCs w:val="28"/>
          <w:lang w:eastAsia="ru-RU"/>
        </w:rPr>
        <w:t>и</w:t>
      </w:r>
      <w:r w:rsidR="0090619C" w:rsidRPr="0090619C">
        <w:rPr>
          <w:color w:val="0D0D0D"/>
          <w:sz w:val="28"/>
          <w:szCs w:val="28"/>
          <w:lang w:eastAsia="ru-RU"/>
        </w:rPr>
        <w:t xml:space="preserve">мость учета затрат на производство растет по мере того, как усложняются условия хозяйственной деятельности и возрастают требования к рентабельности. </w:t>
      </w:r>
    </w:p>
    <w:p w:rsidR="0090619C" w:rsidRPr="0090619C" w:rsidRDefault="0090619C" w:rsidP="0090619C">
      <w:pPr>
        <w:spacing w:line="360" w:lineRule="auto"/>
        <w:ind w:firstLine="708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Предприятия, пользующиеся хозяйственной самостоятельностью, должны иметь четкое представление об окупаемости различных видов готовых изделий, эффективности каждого принимаемого решения и их влияние на финансовые р</w:t>
      </w:r>
      <w:r w:rsidRPr="0090619C">
        <w:rPr>
          <w:color w:val="0D0D0D"/>
          <w:sz w:val="28"/>
          <w:szCs w:val="28"/>
          <w:lang w:eastAsia="ru-RU"/>
        </w:rPr>
        <w:t>е</w:t>
      </w:r>
      <w:r w:rsidRPr="0090619C">
        <w:rPr>
          <w:color w:val="0D0D0D"/>
          <w:sz w:val="28"/>
          <w:szCs w:val="28"/>
          <w:lang w:eastAsia="ru-RU"/>
        </w:rPr>
        <w:t>зультаты, а также на величину затрат.</w:t>
      </w:r>
    </w:p>
    <w:p w:rsidR="0090619C" w:rsidRPr="0090619C" w:rsidRDefault="0090619C" w:rsidP="0090619C">
      <w:pPr>
        <w:spacing w:line="360" w:lineRule="auto"/>
        <w:ind w:firstLine="708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При реальном функционировании рыночных механизмов неизбежно возн</w:t>
      </w:r>
      <w:r w:rsidRPr="0090619C">
        <w:rPr>
          <w:color w:val="0D0D0D"/>
          <w:sz w:val="28"/>
          <w:szCs w:val="28"/>
          <w:lang w:eastAsia="ru-RU"/>
        </w:rPr>
        <w:t>и</w:t>
      </w:r>
      <w:r w:rsidRPr="0090619C">
        <w:rPr>
          <w:color w:val="0D0D0D"/>
          <w:sz w:val="28"/>
          <w:szCs w:val="28"/>
          <w:lang w:eastAsia="ru-RU"/>
        </w:rPr>
        <w:t>кает необходимость совершенствования и создания четкой системы учета и ко</w:t>
      </w:r>
      <w:r w:rsidRPr="0090619C">
        <w:rPr>
          <w:color w:val="0D0D0D"/>
          <w:sz w:val="28"/>
          <w:szCs w:val="28"/>
          <w:lang w:eastAsia="ru-RU"/>
        </w:rPr>
        <w:t>н</w:t>
      </w:r>
      <w:r w:rsidRPr="0090619C">
        <w:rPr>
          <w:color w:val="0D0D0D"/>
          <w:sz w:val="28"/>
          <w:szCs w:val="28"/>
          <w:lang w:eastAsia="ru-RU"/>
        </w:rPr>
        <w:t>троля затрат на производство и калькулирования себестоимости продукции.</w:t>
      </w:r>
    </w:p>
    <w:p w:rsidR="0090619C" w:rsidRPr="0090619C" w:rsidRDefault="0090619C" w:rsidP="0090619C">
      <w:pPr>
        <w:spacing w:line="360" w:lineRule="auto"/>
        <w:ind w:firstLine="708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Затраты - показатель прошлой или будущей  способности вовлечения эк</w:t>
      </w:r>
      <w:r w:rsidRPr="0090619C">
        <w:rPr>
          <w:color w:val="0D0D0D"/>
          <w:sz w:val="28"/>
          <w:szCs w:val="28"/>
          <w:lang w:eastAsia="ru-RU"/>
        </w:rPr>
        <w:t>о</w:t>
      </w:r>
      <w:r w:rsidRPr="0090619C">
        <w:rPr>
          <w:color w:val="0D0D0D"/>
          <w:sz w:val="28"/>
          <w:szCs w:val="28"/>
          <w:lang w:eastAsia="ru-RU"/>
        </w:rPr>
        <w:t>номических ресурсов в производственный процесс в интересах достижения п</w:t>
      </w:r>
      <w:r w:rsidRPr="0090619C">
        <w:rPr>
          <w:color w:val="0D0D0D"/>
          <w:sz w:val="28"/>
          <w:szCs w:val="28"/>
          <w:lang w:eastAsia="ru-RU"/>
        </w:rPr>
        <w:t>о</w:t>
      </w:r>
      <w:r w:rsidRPr="0090619C">
        <w:rPr>
          <w:color w:val="0D0D0D"/>
          <w:sz w:val="28"/>
          <w:szCs w:val="28"/>
          <w:lang w:eastAsia="ru-RU"/>
        </w:rPr>
        <w:t>ставленной цели.</w:t>
      </w:r>
    </w:p>
    <w:p w:rsidR="0090619C" w:rsidRPr="0090619C" w:rsidRDefault="0090619C" w:rsidP="0090619C">
      <w:pPr>
        <w:spacing w:line="360" w:lineRule="auto"/>
        <w:ind w:firstLine="708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Планирование затрат - это процесс определения целей как организации в целом, так  и ее отдельных подразделений в форме постановки производственных задач и средств для их выполнения.</w:t>
      </w:r>
    </w:p>
    <w:p w:rsidR="0090619C" w:rsidRPr="0090619C" w:rsidRDefault="0090619C" w:rsidP="0090619C">
      <w:pPr>
        <w:spacing w:line="360" w:lineRule="auto"/>
        <w:ind w:firstLine="708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 xml:space="preserve">Материальные затраты наиболее крупный элемент затрат на производство, доля которого в общей сумме затрат составляет 60-90%. </w:t>
      </w:r>
    </w:p>
    <w:p w:rsidR="0090619C" w:rsidRPr="0090619C" w:rsidRDefault="0090619C" w:rsidP="0090619C">
      <w:pPr>
        <w:spacing w:line="360" w:lineRule="auto"/>
        <w:ind w:firstLine="708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 xml:space="preserve">К материальным затратам относится стоимость: </w:t>
      </w:r>
    </w:p>
    <w:p w:rsidR="0090619C" w:rsidRPr="0090619C" w:rsidRDefault="0090619C" w:rsidP="0090619C">
      <w:pPr>
        <w:spacing w:line="360" w:lineRule="auto"/>
        <w:ind w:firstLine="708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- сырья и материалов, которые приобретаются у сторонних предприятий и организаций и входят в состав изготовляемой продукции, составляя ее основу, или являются необходимым компонентом при изготовлении продукции (работ, услуг);</w:t>
      </w:r>
    </w:p>
    <w:p w:rsidR="0090619C" w:rsidRPr="0090619C" w:rsidRDefault="0090619C" w:rsidP="0090619C">
      <w:pPr>
        <w:spacing w:line="360" w:lineRule="auto"/>
        <w:ind w:firstLine="708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- покупных материалов, которые используются в процессе производства продукции (работ, услуг) для обеспечения нормального технологического проце</w:t>
      </w:r>
      <w:r w:rsidRPr="0090619C">
        <w:rPr>
          <w:color w:val="0D0D0D"/>
          <w:sz w:val="28"/>
          <w:szCs w:val="28"/>
          <w:lang w:eastAsia="ru-RU"/>
        </w:rPr>
        <w:t>с</w:t>
      </w:r>
      <w:r w:rsidRPr="0090619C">
        <w:rPr>
          <w:color w:val="0D0D0D"/>
          <w:sz w:val="28"/>
          <w:szCs w:val="28"/>
          <w:lang w:eastAsia="ru-RU"/>
        </w:rPr>
        <w:t>са и упаковки продукции или используются для других производственных и х</w:t>
      </w:r>
      <w:r w:rsidRPr="0090619C">
        <w:rPr>
          <w:color w:val="0D0D0D"/>
          <w:sz w:val="28"/>
          <w:szCs w:val="28"/>
          <w:lang w:eastAsia="ru-RU"/>
        </w:rPr>
        <w:t>о</w:t>
      </w:r>
      <w:r w:rsidRPr="0090619C">
        <w:rPr>
          <w:color w:val="0D0D0D"/>
          <w:sz w:val="28"/>
          <w:szCs w:val="28"/>
          <w:lang w:eastAsia="ru-RU"/>
        </w:rPr>
        <w:t xml:space="preserve">зяйственных нужд; </w:t>
      </w:r>
    </w:p>
    <w:p w:rsidR="0090619C" w:rsidRPr="0090619C" w:rsidRDefault="0090619C" w:rsidP="0090619C">
      <w:pPr>
        <w:spacing w:line="360" w:lineRule="auto"/>
        <w:ind w:firstLine="708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lastRenderedPageBreak/>
        <w:t>- покупных комплектующих средств и полуфабрикатов, подлежащих мо</w:t>
      </w:r>
      <w:r w:rsidRPr="0090619C">
        <w:rPr>
          <w:color w:val="0D0D0D"/>
          <w:sz w:val="28"/>
          <w:szCs w:val="28"/>
          <w:lang w:eastAsia="ru-RU"/>
        </w:rPr>
        <w:t>н</w:t>
      </w:r>
      <w:r w:rsidRPr="0090619C">
        <w:rPr>
          <w:color w:val="0D0D0D"/>
          <w:sz w:val="28"/>
          <w:szCs w:val="28"/>
          <w:lang w:eastAsia="ru-RU"/>
        </w:rPr>
        <w:t>тажу или дополнительной обработке на данном предприятии. Покупные полуфа</w:t>
      </w:r>
      <w:r w:rsidRPr="0090619C">
        <w:rPr>
          <w:color w:val="0D0D0D"/>
          <w:sz w:val="28"/>
          <w:szCs w:val="28"/>
          <w:lang w:eastAsia="ru-RU"/>
        </w:rPr>
        <w:t>б</w:t>
      </w:r>
      <w:r w:rsidRPr="0090619C">
        <w:rPr>
          <w:color w:val="0D0D0D"/>
          <w:sz w:val="28"/>
          <w:szCs w:val="28"/>
          <w:lang w:eastAsia="ru-RU"/>
        </w:rPr>
        <w:t xml:space="preserve">рикаты - сырьё и материалы, прошедшие определенные стадии обработки, но не являющиеся ещё готовой продукцией; </w:t>
      </w:r>
    </w:p>
    <w:p w:rsidR="0090619C" w:rsidRPr="0090619C" w:rsidRDefault="0090619C" w:rsidP="0090619C">
      <w:pPr>
        <w:spacing w:line="360" w:lineRule="auto"/>
        <w:ind w:firstLine="708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- работ и услуг производственного характера, которые выполняются ст</w:t>
      </w:r>
      <w:r w:rsidRPr="0090619C">
        <w:rPr>
          <w:color w:val="0D0D0D"/>
          <w:sz w:val="28"/>
          <w:szCs w:val="28"/>
          <w:lang w:eastAsia="ru-RU"/>
        </w:rPr>
        <w:t>о</w:t>
      </w:r>
      <w:r w:rsidRPr="0090619C">
        <w:rPr>
          <w:color w:val="0D0D0D"/>
          <w:sz w:val="28"/>
          <w:szCs w:val="28"/>
          <w:lang w:eastAsia="ru-RU"/>
        </w:rPr>
        <w:t xml:space="preserve">ронними предприятиями или структурными подразделениями предприятий и не относятся к основному виду деятельности; </w:t>
      </w:r>
    </w:p>
    <w:p w:rsidR="0090619C" w:rsidRPr="0090619C" w:rsidRDefault="0090619C" w:rsidP="0090619C">
      <w:pPr>
        <w:spacing w:line="360" w:lineRule="auto"/>
        <w:ind w:firstLine="708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- используемого природного сырья в части отчислений на геологоразведо</w:t>
      </w:r>
      <w:r w:rsidRPr="0090619C">
        <w:rPr>
          <w:color w:val="0D0D0D"/>
          <w:sz w:val="28"/>
          <w:szCs w:val="28"/>
          <w:lang w:eastAsia="ru-RU"/>
        </w:rPr>
        <w:t>ч</w:t>
      </w:r>
      <w:r w:rsidRPr="0090619C">
        <w:rPr>
          <w:color w:val="0D0D0D"/>
          <w:sz w:val="28"/>
          <w:szCs w:val="28"/>
          <w:lang w:eastAsia="ru-RU"/>
        </w:rPr>
        <w:t>ные и геолого-поисковые работы, рекультивацию земель, включая расходы на оплату работ по рекультивации земель, которые осуществляются специализир</w:t>
      </w:r>
      <w:r w:rsidRPr="0090619C">
        <w:rPr>
          <w:color w:val="0D0D0D"/>
          <w:sz w:val="28"/>
          <w:szCs w:val="28"/>
          <w:lang w:eastAsia="ru-RU"/>
        </w:rPr>
        <w:t>о</w:t>
      </w:r>
      <w:r w:rsidRPr="0090619C">
        <w:rPr>
          <w:color w:val="0D0D0D"/>
          <w:sz w:val="28"/>
          <w:szCs w:val="28"/>
          <w:lang w:eastAsia="ru-RU"/>
        </w:rPr>
        <w:t>ванными предприятиями, плату за древесину, проданную на пне, плату за воду, которая выбирается промышленными предприятиями из водохозяйственных с</w:t>
      </w:r>
      <w:r w:rsidRPr="0090619C">
        <w:rPr>
          <w:color w:val="0D0D0D"/>
          <w:sz w:val="28"/>
          <w:szCs w:val="28"/>
          <w:lang w:eastAsia="ru-RU"/>
        </w:rPr>
        <w:t>и</w:t>
      </w:r>
      <w:r w:rsidRPr="0090619C">
        <w:rPr>
          <w:color w:val="0D0D0D"/>
          <w:sz w:val="28"/>
          <w:szCs w:val="28"/>
          <w:lang w:eastAsia="ru-RU"/>
        </w:rPr>
        <w:t>стем в пределах установленных лимитов, возмещение в пределах нормативов п</w:t>
      </w:r>
      <w:r w:rsidRPr="0090619C">
        <w:rPr>
          <w:color w:val="0D0D0D"/>
          <w:sz w:val="28"/>
          <w:szCs w:val="28"/>
          <w:lang w:eastAsia="ru-RU"/>
        </w:rPr>
        <w:t>о</w:t>
      </w:r>
      <w:r w:rsidRPr="0090619C">
        <w:rPr>
          <w:color w:val="0D0D0D"/>
          <w:sz w:val="28"/>
          <w:szCs w:val="28"/>
          <w:lang w:eastAsia="ru-RU"/>
        </w:rPr>
        <w:t>терь сельскохозяйственного производства при изъятии угодий для расширения добычи минерального сырья;</w:t>
      </w:r>
    </w:p>
    <w:p w:rsidR="0090619C" w:rsidRPr="0090619C" w:rsidRDefault="0090619C" w:rsidP="0090619C">
      <w:pPr>
        <w:spacing w:line="360" w:lineRule="auto"/>
        <w:ind w:firstLine="708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- приобретенного у сторонних предприятий и организаций какого-либо то</w:t>
      </w:r>
      <w:r w:rsidRPr="0090619C">
        <w:rPr>
          <w:color w:val="0D0D0D"/>
          <w:sz w:val="28"/>
          <w:szCs w:val="28"/>
          <w:lang w:eastAsia="ru-RU"/>
        </w:rPr>
        <w:t>п</w:t>
      </w:r>
      <w:r w:rsidRPr="0090619C">
        <w:rPr>
          <w:color w:val="0D0D0D"/>
          <w:sz w:val="28"/>
          <w:szCs w:val="28"/>
          <w:lang w:eastAsia="ru-RU"/>
        </w:rPr>
        <w:t>лива, которое используется в технологических целях на производство всех видов энергии, отопление производственных помещений, транспортные работы, связа</w:t>
      </w:r>
      <w:r w:rsidRPr="0090619C">
        <w:rPr>
          <w:color w:val="0D0D0D"/>
          <w:sz w:val="28"/>
          <w:szCs w:val="28"/>
          <w:lang w:eastAsia="ru-RU"/>
        </w:rPr>
        <w:t>н</w:t>
      </w:r>
      <w:r w:rsidRPr="0090619C">
        <w:rPr>
          <w:color w:val="0D0D0D"/>
          <w:sz w:val="28"/>
          <w:szCs w:val="28"/>
          <w:lang w:eastAsia="ru-RU"/>
        </w:rPr>
        <w:t>ные с  обслуживанием производства собственным транспортом;</w:t>
      </w:r>
    </w:p>
    <w:p w:rsidR="0090619C" w:rsidRPr="0090619C" w:rsidRDefault="0090619C" w:rsidP="0090619C">
      <w:pPr>
        <w:spacing w:line="360" w:lineRule="auto"/>
        <w:ind w:firstLine="708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- приобретенной энергии всех видов, которая используется на технологич</w:t>
      </w:r>
      <w:r w:rsidRPr="0090619C">
        <w:rPr>
          <w:color w:val="0D0D0D"/>
          <w:sz w:val="28"/>
          <w:szCs w:val="28"/>
          <w:lang w:eastAsia="ru-RU"/>
        </w:rPr>
        <w:t>е</w:t>
      </w:r>
      <w:r w:rsidRPr="0090619C">
        <w:rPr>
          <w:color w:val="0D0D0D"/>
          <w:sz w:val="28"/>
          <w:szCs w:val="28"/>
          <w:lang w:eastAsia="ru-RU"/>
        </w:rPr>
        <w:t xml:space="preserve">ские, энергетические и другие производственные нужды предприятия; </w:t>
      </w:r>
    </w:p>
    <w:p w:rsidR="0090619C" w:rsidRPr="0090619C" w:rsidRDefault="0090619C" w:rsidP="0090619C">
      <w:pPr>
        <w:spacing w:line="360" w:lineRule="auto"/>
        <w:ind w:firstLine="708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- потерь от нехватки материальных ценностей в пределах норм естестве</w:t>
      </w:r>
      <w:r w:rsidRPr="0090619C">
        <w:rPr>
          <w:color w:val="0D0D0D"/>
          <w:sz w:val="28"/>
          <w:szCs w:val="28"/>
          <w:lang w:eastAsia="ru-RU"/>
        </w:rPr>
        <w:t>н</w:t>
      </w:r>
      <w:r w:rsidRPr="0090619C">
        <w:rPr>
          <w:color w:val="0D0D0D"/>
          <w:sz w:val="28"/>
          <w:szCs w:val="28"/>
          <w:lang w:eastAsia="ru-RU"/>
        </w:rPr>
        <w:t>ной убыли.</w:t>
      </w:r>
    </w:p>
    <w:p w:rsidR="00D530A1" w:rsidRDefault="0090619C" w:rsidP="00D530A1">
      <w:pPr>
        <w:spacing w:line="360" w:lineRule="auto"/>
        <w:jc w:val="both"/>
        <w:rPr>
          <w:color w:val="0D0D0D"/>
          <w:spacing w:val="20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Затраты материалов прямо переносятся на себестоимость продукции.</w:t>
      </w:r>
      <w:r w:rsidR="00D530A1">
        <w:rPr>
          <w:color w:val="0D0D0D"/>
          <w:sz w:val="28"/>
          <w:szCs w:val="28"/>
          <w:lang w:eastAsia="ru-RU"/>
        </w:rPr>
        <w:t>(</w:t>
      </w:r>
      <w:r w:rsidR="00D530A1" w:rsidRPr="00D530A1">
        <w:rPr>
          <w:color w:val="0D0D0D"/>
          <w:spacing w:val="20"/>
          <w:sz w:val="28"/>
          <w:szCs w:val="28"/>
          <w:lang w:eastAsia="ru-RU"/>
        </w:rPr>
        <w:t xml:space="preserve"> </w:t>
      </w:r>
      <w:r w:rsidR="00D530A1" w:rsidRPr="0090619C">
        <w:rPr>
          <w:color w:val="0D0D0D"/>
          <w:spacing w:val="20"/>
          <w:sz w:val="28"/>
          <w:szCs w:val="28"/>
          <w:lang w:eastAsia="ru-RU"/>
        </w:rPr>
        <w:t>Таблица 7</w:t>
      </w:r>
      <w:r w:rsidR="00D530A1">
        <w:rPr>
          <w:color w:val="0D0D0D"/>
          <w:spacing w:val="20"/>
          <w:sz w:val="28"/>
          <w:szCs w:val="28"/>
          <w:lang w:eastAsia="ru-RU"/>
        </w:rPr>
        <w:t>)</w:t>
      </w:r>
    </w:p>
    <w:p w:rsidR="00D530A1" w:rsidRDefault="00D530A1" w:rsidP="00D530A1">
      <w:pPr>
        <w:spacing w:line="360" w:lineRule="auto"/>
        <w:jc w:val="both"/>
        <w:rPr>
          <w:color w:val="0D0D0D"/>
          <w:sz w:val="28"/>
          <w:szCs w:val="28"/>
          <w:lang w:eastAsia="ru-RU"/>
        </w:rPr>
      </w:pPr>
      <w:r>
        <w:rPr>
          <w:color w:val="0D0D0D"/>
          <w:sz w:val="28"/>
          <w:szCs w:val="28"/>
          <w:lang w:eastAsia="ru-RU"/>
        </w:rPr>
        <w:t xml:space="preserve"> </w:t>
      </w:r>
      <w:r w:rsidRPr="0090619C">
        <w:rPr>
          <w:color w:val="0D0D0D"/>
          <w:sz w:val="28"/>
          <w:szCs w:val="28"/>
          <w:lang w:eastAsia="ru-RU"/>
        </w:rPr>
        <w:t>Калькуляционные расходы  на  маркшейдерское  обслуживание предоставим  в таблице 8.</w:t>
      </w:r>
    </w:p>
    <w:p w:rsidR="0090619C" w:rsidRDefault="0090619C" w:rsidP="002B4DC2">
      <w:pPr>
        <w:spacing w:line="360" w:lineRule="auto"/>
        <w:ind w:firstLine="708"/>
        <w:jc w:val="both"/>
        <w:rPr>
          <w:color w:val="0D0D0D"/>
          <w:sz w:val="28"/>
          <w:szCs w:val="28"/>
          <w:lang w:eastAsia="ru-RU"/>
        </w:rPr>
      </w:pPr>
    </w:p>
    <w:p w:rsidR="00D530A1" w:rsidRDefault="00D530A1" w:rsidP="002B4DC2">
      <w:pPr>
        <w:spacing w:line="360" w:lineRule="auto"/>
        <w:ind w:firstLine="708"/>
        <w:jc w:val="both"/>
        <w:rPr>
          <w:color w:val="0D0D0D"/>
          <w:sz w:val="28"/>
          <w:szCs w:val="28"/>
          <w:lang w:eastAsia="ru-RU"/>
        </w:rPr>
      </w:pPr>
    </w:p>
    <w:p w:rsidR="0090619C" w:rsidRPr="0090619C" w:rsidRDefault="0090619C" w:rsidP="0090619C">
      <w:pPr>
        <w:spacing w:line="360" w:lineRule="auto"/>
        <w:jc w:val="both"/>
        <w:rPr>
          <w:color w:val="0D0D0D"/>
          <w:spacing w:val="20"/>
          <w:sz w:val="28"/>
          <w:szCs w:val="28"/>
          <w:lang w:eastAsia="ru-RU"/>
        </w:rPr>
      </w:pPr>
      <w:r w:rsidRPr="0090619C">
        <w:rPr>
          <w:color w:val="0D0D0D"/>
          <w:spacing w:val="20"/>
          <w:sz w:val="28"/>
          <w:szCs w:val="28"/>
          <w:lang w:eastAsia="ru-RU"/>
        </w:rPr>
        <w:lastRenderedPageBreak/>
        <w:t>Таблица 7 - Материальные расходы маркшейдерско-геодезического о</w:t>
      </w:r>
      <w:r w:rsidRPr="0090619C">
        <w:rPr>
          <w:color w:val="0D0D0D"/>
          <w:spacing w:val="20"/>
          <w:sz w:val="28"/>
          <w:szCs w:val="28"/>
          <w:lang w:eastAsia="ru-RU"/>
        </w:rPr>
        <w:t>т</w:t>
      </w:r>
      <w:r w:rsidRPr="0090619C">
        <w:rPr>
          <w:color w:val="0D0D0D"/>
          <w:spacing w:val="20"/>
          <w:sz w:val="28"/>
          <w:szCs w:val="28"/>
          <w:lang w:eastAsia="ru-RU"/>
        </w:rPr>
        <w:t>дела ООО «ЛУ</w:t>
      </w:r>
      <w:r w:rsidR="00C274A7">
        <w:rPr>
          <w:color w:val="0D0D0D"/>
          <w:spacing w:val="20"/>
          <w:sz w:val="28"/>
          <w:szCs w:val="28"/>
          <w:lang w:eastAsia="ru-RU"/>
        </w:rPr>
        <w:t>К</w:t>
      </w:r>
      <w:r w:rsidRPr="0090619C">
        <w:rPr>
          <w:color w:val="0D0D0D"/>
          <w:spacing w:val="20"/>
          <w:sz w:val="28"/>
          <w:szCs w:val="28"/>
          <w:lang w:eastAsia="ru-RU"/>
        </w:rPr>
        <w:t>О</w:t>
      </w:r>
      <w:r w:rsidR="009852D5">
        <w:rPr>
          <w:color w:val="0D0D0D"/>
          <w:spacing w:val="20"/>
          <w:sz w:val="28"/>
          <w:szCs w:val="28"/>
          <w:lang w:eastAsia="ru-RU"/>
        </w:rPr>
        <w:t>ЙЛ-З</w:t>
      </w:r>
      <w:r w:rsidR="00E8361B">
        <w:rPr>
          <w:color w:val="0D0D0D"/>
          <w:spacing w:val="20"/>
          <w:sz w:val="28"/>
          <w:szCs w:val="28"/>
          <w:lang w:eastAsia="ru-RU"/>
        </w:rPr>
        <w:t>ападная</w:t>
      </w:r>
      <w:r w:rsidR="009852D5">
        <w:rPr>
          <w:color w:val="0D0D0D"/>
          <w:spacing w:val="20"/>
          <w:sz w:val="28"/>
          <w:szCs w:val="28"/>
          <w:lang w:eastAsia="ru-RU"/>
        </w:rPr>
        <w:t xml:space="preserve"> С</w:t>
      </w:r>
      <w:r w:rsidR="00E8361B">
        <w:rPr>
          <w:color w:val="0D0D0D"/>
          <w:spacing w:val="20"/>
          <w:sz w:val="28"/>
          <w:szCs w:val="28"/>
          <w:lang w:eastAsia="ru-RU"/>
        </w:rPr>
        <w:t>ибирь</w:t>
      </w:r>
      <w:r w:rsidR="009852D5">
        <w:rPr>
          <w:color w:val="0D0D0D"/>
          <w:spacing w:val="20"/>
          <w:sz w:val="28"/>
          <w:szCs w:val="28"/>
          <w:lang w:eastAsia="ru-RU"/>
        </w:rPr>
        <w:t>» ТПП«Когалым</w:t>
      </w:r>
      <w:r w:rsidRPr="0090619C">
        <w:rPr>
          <w:color w:val="0D0D0D"/>
          <w:spacing w:val="20"/>
          <w:sz w:val="28"/>
          <w:szCs w:val="28"/>
          <w:lang w:eastAsia="ru-RU"/>
        </w:rPr>
        <w:t>нефтегаз»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1984"/>
        <w:gridCol w:w="2268"/>
        <w:gridCol w:w="2694"/>
      </w:tblGrid>
      <w:tr w:rsidR="0090619C" w:rsidRPr="0090619C" w:rsidTr="00F62C50">
        <w:tc>
          <w:tcPr>
            <w:tcW w:w="2660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 Наименование обор</w:t>
            </w:r>
            <w:r w:rsidRPr="007E53C4">
              <w:rPr>
                <w:color w:val="0D0D0D"/>
                <w:lang w:eastAsia="ru-RU"/>
              </w:rPr>
              <w:t>у</w:t>
            </w:r>
            <w:r w:rsidRPr="007E53C4">
              <w:rPr>
                <w:color w:val="0D0D0D"/>
                <w:lang w:eastAsia="ru-RU"/>
              </w:rPr>
              <w:t>дование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Количество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Стоимость ед., руб.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Общая стоимость, су</w:t>
            </w:r>
            <w:r w:rsidRPr="007E53C4">
              <w:rPr>
                <w:color w:val="0D0D0D"/>
                <w:lang w:eastAsia="ru-RU"/>
              </w:rPr>
              <w:t>м</w:t>
            </w:r>
            <w:r w:rsidRPr="007E53C4">
              <w:rPr>
                <w:color w:val="0D0D0D"/>
                <w:lang w:eastAsia="ru-RU"/>
              </w:rPr>
              <w:t>ма отчислений, руб.</w:t>
            </w:r>
          </w:p>
        </w:tc>
      </w:tr>
      <w:tr w:rsidR="0090619C" w:rsidRPr="0090619C" w:rsidTr="00F62C50">
        <w:tc>
          <w:tcPr>
            <w:tcW w:w="2660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2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3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4</w:t>
            </w:r>
          </w:p>
        </w:tc>
      </w:tr>
      <w:tr w:rsidR="0090619C" w:rsidRPr="0090619C" w:rsidTr="00F62C50">
        <w:tc>
          <w:tcPr>
            <w:tcW w:w="2660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val="en-US" w:eastAsia="ru-RU"/>
              </w:rPr>
            </w:pPr>
            <w:r w:rsidRPr="007E53C4">
              <w:rPr>
                <w:color w:val="0D0D0D"/>
                <w:lang w:eastAsia="ru-RU"/>
              </w:rPr>
              <w:t xml:space="preserve">Бумага </w:t>
            </w:r>
            <w:r w:rsidRPr="007E53C4">
              <w:rPr>
                <w:color w:val="0D0D0D"/>
                <w:lang w:val="en-US" w:eastAsia="ru-RU"/>
              </w:rPr>
              <w:t>Xerox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val="en-US" w:eastAsia="ru-RU"/>
              </w:rPr>
              <w:t>15</w:t>
            </w:r>
            <w:r w:rsidRPr="007E53C4">
              <w:rPr>
                <w:color w:val="0D0D0D"/>
                <w:lang w:eastAsia="ru-RU"/>
              </w:rPr>
              <w:t xml:space="preserve"> 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val="en-US" w:eastAsia="ru-RU"/>
              </w:rPr>
              <w:t>110</w:t>
            </w:r>
            <w:r w:rsidRPr="007E53C4">
              <w:rPr>
                <w:color w:val="0D0D0D"/>
                <w:lang w:eastAsia="ru-RU"/>
              </w:rPr>
              <w:t xml:space="preserve"> 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val="en-US" w:eastAsia="ru-RU"/>
              </w:rPr>
              <w:t>1 650</w:t>
            </w:r>
            <w:r w:rsidRPr="007E53C4">
              <w:rPr>
                <w:color w:val="0D0D0D"/>
                <w:lang w:eastAsia="ru-RU"/>
              </w:rPr>
              <w:t xml:space="preserve"> </w:t>
            </w:r>
          </w:p>
        </w:tc>
      </w:tr>
      <w:tr w:rsidR="0090619C" w:rsidRPr="0090619C" w:rsidTr="00F62C50">
        <w:tc>
          <w:tcPr>
            <w:tcW w:w="2660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Журнал нивелирования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15 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22 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330 </w:t>
            </w:r>
          </w:p>
        </w:tc>
      </w:tr>
      <w:tr w:rsidR="0090619C" w:rsidRPr="0090619C" w:rsidTr="00F62C50">
        <w:tc>
          <w:tcPr>
            <w:tcW w:w="2660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Линейка Дробышева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1 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3 780 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3 780</w:t>
            </w:r>
          </w:p>
        </w:tc>
      </w:tr>
      <w:tr w:rsidR="0090619C" w:rsidRPr="0090619C" w:rsidTr="00F62C50">
        <w:tc>
          <w:tcPr>
            <w:tcW w:w="2660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Рулетка 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4 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1 300 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5 200</w:t>
            </w:r>
          </w:p>
        </w:tc>
      </w:tr>
      <w:tr w:rsidR="0090619C" w:rsidRPr="0090619C" w:rsidTr="00F62C50">
        <w:tc>
          <w:tcPr>
            <w:tcW w:w="2660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Спецодежда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10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2 100 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21 000 </w:t>
            </w:r>
          </w:p>
        </w:tc>
      </w:tr>
      <w:tr w:rsidR="0090619C" w:rsidRPr="0090619C" w:rsidTr="00F62C50">
        <w:tc>
          <w:tcPr>
            <w:tcW w:w="2660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Расходы на эл. энергии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1 500 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1,36 руб/кВт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2 040 </w:t>
            </w:r>
          </w:p>
        </w:tc>
      </w:tr>
      <w:tr w:rsidR="0090619C" w:rsidRPr="0090619C" w:rsidTr="00F62C50">
        <w:tc>
          <w:tcPr>
            <w:tcW w:w="2660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Расходы на транспорт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2 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198 400 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396 800 </w:t>
            </w:r>
          </w:p>
        </w:tc>
      </w:tr>
      <w:tr w:rsidR="0090619C" w:rsidRPr="0090619C" w:rsidTr="00F62C50">
        <w:tc>
          <w:tcPr>
            <w:tcW w:w="2660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Договорные работы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</w:p>
        </w:tc>
        <w:tc>
          <w:tcPr>
            <w:tcW w:w="269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2 100 000 </w:t>
            </w:r>
          </w:p>
        </w:tc>
      </w:tr>
      <w:tr w:rsidR="0090619C" w:rsidRPr="0090619C" w:rsidTr="00F62C50">
        <w:tc>
          <w:tcPr>
            <w:tcW w:w="6912" w:type="dxa"/>
            <w:gridSpan w:val="3"/>
            <w:shd w:val="clear" w:color="auto" w:fill="auto"/>
            <w:vAlign w:val="center"/>
          </w:tcPr>
          <w:p w:rsidR="0090619C" w:rsidRPr="007E53C4" w:rsidRDefault="0090619C" w:rsidP="0090619C">
            <w:pPr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Общая сумма отчислений, руб.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2 530 800 </w:t>
            </w:r>
          </w:p>
        </w:tc>
      </w:tr>
      <w:tr w:rsidR="0090619C" w:rsidRPr="0090619C" w:rsidTr="00F62C50">
        <w:tc>
          <w:tcPr>
            <w:tcW w:w="6912" w:type="dxa"/>
            <w:gridSpan w:val="3"/>
            <w:shd w:val="clear" w:color="auto" w:fill="auto"/>
            <w:vAlign w:val="center"/>
          </w:tcPr>
          <w:p w:rsidR="0090619C" w:rsidRPr="007E53C4" w:rsidRDefault="0090619C" w:rsidP="0090619C">
            <w:pPr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Непредвиденные расходы 10%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253 080 </w:t>
            </w:r>
          </w:p>
        </w:tc>
      </w:tr>
      <w:tr w:rsidR="0090619C" w:rsidRPr="0090619C" w:rsidTr="00F62C50">
        <w:tc>
          <w:tcPr>
            <w:tcW w:w="6912" w:type="dxa"/>
            <w:gridSpan w:val="3"/>
            <w:shd w:val="clear" w:color="auto" w:fill="auto"/>
            <w:vAlign w:val="center"/>
          </w:tcPr>
          <w:p w:rsidR="0090619C" w:rsidRPr="007E53C4" w:rsidRDefault="0090619C" w:rsidP="0090619C">
            <w:pPr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>Итого: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90619C" w:rsidRPr="007E53C4" w:rsidRDefault="0090619C" w:rsidP="0090619C">
            <w:pPr>
              <w:jc w:val="center"/>
              <w:rPr>
                <w:color w:val="0D0D0D"/>
                <w:lang w:eastAsia="ru-RU"/>
              </w:rPr>
            </w:pPr>
            <w:r w:rsidRPr="007E53C4">
              <w:rPr>
                <w:color w:val="0D0D0D"/>
                <w:lang w:eastAsia="ru-RU"/>
              </w:rPr>
              <w:t xml:space="preserve">2 783 880 </w:t>
            </w:r>
          </w:p>
        </w:tc>
      </w:tr>
    </w:tbl>
    <w:p w:rsidR="0090619C" w:rsidRPr="0090619C" w:rsidRDefault="0090619C" w:rsidP="0090619C">
      <w:pPr>
        <w:ind w:firstLine="567"/>
        <w:rPr>
          <w:color w:val="0D0D0D"/>
          <w:lang w:eastAsia="ru-RU"/>
        </w:rPr>
      </w:pPr>
    </w:p>
    <w:p w:rsidR="0090619C" w:rsidRDefault="002B4DC2" w:rsidP="002B4DC2">
      <w:pPr>
        <w:spacing w:line="360" w:lineRule="auto"/>
        <w:jc w:val="both"/>
        <w:rPr>
          <w:color w:val="0D0D0D"/>
          <w:sz w:val="28"/>
          <w:szCs w:val="28"/>
          <w:lang w:eastAsia="ru-RU"/>
        </w:rPr>
      </w:pPr>
      <w:r>
        <w:rPr>
          <w:color w:val="0D0D0D"/>
          <w:sz w:val="28"/>
          <w:szCs w:val="28"/>
          <w:lang w:eastAsia="ru-RU"/>
        </w:rPr>
        <w:t xml:space="preserve">    </w:t>
      </w:r>
    </w:p>
    <w:p w:rsidR="0090619C" w:rsidRPr="0090619C" w:rsidRDefault="0090619C" w:rsidP="0090619C">
      <w:pPr>
        <w:spacing w:before="120" w:line="360" w:lineRule="auto"/>
        <w:jc w:val="both"/>
        <w:rPr>
          <w:color w:val="0D0D0D"/>
          <w:spacing w:val="20"/>
          <w:sz w:val="28"/>
          <w:szCs w:val="28"/>
          <w:lang w:eastAsia="ru-RU"/>
        </w:rPr>
      </w:pPr>
      <w:r w:rsidRPr="0090619C">
        <w:rPr>
          <w:color w:val="0D0D0D"/>
          <w:spacing w:val="20"/>
          <w:sz w:val="28"/>
          <w:szCs w:val="28"/>
          <w:lang w:eastAsia="ru-RU"/>
        </w:rPr>
        <w:t>Таблица 8- расчет затрат (расходов) на маркшейдерское обслуживание отдела ООО «ЛУ</w:t>
      </w:r>
      <w:r w:rsidR="00F01CC2">
        <w:rPr>
          <w:color w:val="0D0D0D"/>
          <w:spacing w:val="20"/>
          <w:sz w:val="28"/>
          <w:szCs w:val="28"/>
          <w:lang w:eastAsia="ru-RU"/>
        </w:rPr>
        <w:t>К</w:t>
      </w:r>
      <w:r w:rsidRPr="0090619C">
        <w:rPr>
          <w:color w:val="0D0D0D"/>
          <w:spacing w:val="20"/>
          <w:sz w:val="28"/>
          <w:szCs w:val="28"/>
          <w:lang w:eastAsia="ru-RU"/>
        </w:rPr>
        <w:t>О</w:t>
      </w:r>
      <w:r w:rsidR="00B56A64">
        <w:rPr>
          <w:color w:val="0D0D0D"/>
          <w:spacing w:val="20"/>
          <w:sz w:val="28"/>
          <w:szCs w:val="28"/>
          <w:lang w:eastAsia="ru-RU"/>
        </w:rPr>
        <w:t>ЙЛ-З</w:t>
      </w:r>
      <w:r w:rsidR="00E8361B">
        <w:rPr>
          <w:color w:val="0D0D0D"/>
          <w:spacing w:val="20"/>
          <w:sz w:val="28"/>
          <w:szCs w:val="28"/>
          <w:lang w:eastAsia="ru-RU"/>
        </w:rPr>
        <w:t>ападная</w:t>
      </w:r>
      <w:r w:rsidR="00B56A64">
        <w:rPr>
          <w:color w:val="0D0D0D"/>
          <w:spacing w:val="20"/>
          <w:sz w:val="28"/>
          <w:szCs w:val="28"/>
          <w:lang w:eastAsia="ru-RU"/>
        </w:rPr>
        <w:t xml:space="preserve"> С</w:t>
      </w:r>
      <w:r w:rsidR="00E8361B">
        <w:rPr>
          <w:color w:val="0D0D0D"/>
          <w:spacing w:val="20"/>
          <w:sz w:val="28"/>
          <w:szCs w:val="28"/>
          <w:lang w:eastAsia="ru-RU"/>
        </w:rPr>
        <w:t>ибирь</w:t>
      </w:r>
      <w:r w:rsidR="00B56A64">
        <w:rPr>
          <w:color w:val="0D0D0D"/>
          <w:spacing w:val="20"/>
          <w:sz w:val="28"/>
          <w:szCs w:val="28"/>
          <w:lang w:eastAsia="ru-RU"/>
        </w:rPr>
        <w:t>» ТПП«Когалым</w:t>
      </w:r>
      <w:r w:rsidRPr="0090619C">
        <w:rPr>
          <w:color w:val="0D0D0D"/>
          <w:spacing w:val="20"/>
          <w:sz w:val="28"/>
          <w:szCs w:val="28"/>
          <w:lang w:eastAsia="ru-RU"/>
        </w:rPr>
        <w:t>нефтегаз»</w:t>
      </w:r>
    </w:p>
    <w:tbl>
      <w:tblPr>
        <w:tblW w:w="9823" w:type="dxa"/>
        <w:jc w:val="center"/>
        <w:tblInd w:w="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1"/>
        <w:gridCol w:w="6142"/>
        <w:gridCol w:w="2880"/>
      </w:tblGrid>
      <w:tr w:rsidR="0090619C" w:rsidRPr="0090619C" w:rsidTr="00F62C50">
        <w:trPr>
          <w:trHeight w:val="631"/>
          <w:jc w:val="center"/>
        </w:trPr>
        <w:tc>
          <w:tcPr>
            <w:tcW w:w="801" w:type="dxa"/>
            <w:vAlign w:val="center"/>
          </w:tcPr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lang w:eastAsia="ru-RU"/>
              </w:rPr>
              <w:t>№ п/п</w:t>
            </w:r>
          </w:p>
        </w:tc>
        <w:tc>
          <w:tcPr>
            <w:tcW w:w="6142" w:type="dxa"/>
            <w:vAlign w:val="center"/>
          </w:tcPr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lang w:eastAsia="ru-RU"/>
              </w:rPr>
              <w:t>Наименование элементов</w:t>
            </w:r>
          </w:p>
        </w:tc>
        <w:tc>
          <w:tcPr>
            <w:tcW w:w="2880" w:type="dxa"/>
            <w:vAlign w:val="center"/>
          </w:tcPr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lang w:eastAsia="ru-RU"/>
              </w:rPr>
              <w:t>Сумма, руб.</w:t>
            </w:r>
          </w:p>
        </w:tc>
      </w:tr>
      <w:tr w:rsidR="0090619C" w:rsidRPr="0090619C" w:rsidTr="00F62C50">
        <w:trPr>
          <w:trHeight w:hRule="exact" w:val="334"/>
          <w:jc w:val="center"/>
        </w:trPr>
        <w:tc>
          <w:tcPr>
            <w:tcW w:w="801" w:type="dxa"/>
            <w:vAlign w:val="center"/>
          </w:tcPr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lang w:eastAsia="ru-RU"/>
              </w:rPr>
              <w:t>1</w:t>
            </w:r>
          </w:p>
        </w:tc>
        <w:tc>
          <w:tcPr>
            <w:tcW w:w="6142" w:type="dxa"/>
            <w:vAlign w:val="center"/>
          </w:tcPr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lang w:eastAsia="ru-RU"/>
              </w:rPr>
              <w:t>2</w:t>
            </w:r>
          </w:p>
        </w:tc>
        <w:tc>
          <w:tcPr>
            <w:tcW w:w="2880" w:type="dxa"/>
            <w:vAlign w:val="center"/>
          </w:tcPr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lang w:eastAsia="ru-RU"/>
              </w:rPr>
              <w:t>3</w:t>
            </w:r>
          </w:p>
        </w:tc>
      </w:tr>
      <w:tr w:rsidR="0090619C" w:rsidRPr="0090619C" w:rsidTr="00F62C50">
        <w:trPr>
          <w:trHeight w:hRule="exact" w:val="547"/>
          <w:jc w:val="center"/>
        </w:trPr>
        <w:tc>
          <w:tcPr>
            <w:tcW w:w="9823" w:type="dxa"/>
            <w:gridSpan w:val="3"/>
            <w:vAlign w:val="center"/>
          </w:tcPr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lang w:eastAsia="ru-RU"/>
              </w:rPr>
              <w:t>ООО «ЛУ</w:t>
            </w:r>
            <w:r w:rsidR="00F81613" w:rsidRPr="006514F4">
              <w:rPr>
                <w:lang w:eastAsia="ru-RU"/>
              </w:rPr>
              <w:t>К</w:t>
            </w:r>
            <w:r w:rsidRPr="006514F4">
              <w:rPr>
                <w:lang w:eastAsia="ru-RU"/>
              </w:rPr>
              <w:t>О</w:t>
            </w:r>
            <w:r w:rsidR="00A83B4D" w:rsidRPr="006514F4">
              <w:rPr>
                <w:lang w:eastAsia="ru-RU"/>
              </w:rPr>
              <w:t>ЙЛ-ЗАПАДНАЯ СИБИРЬ» ТПП«Когалым</w:t>
            </w:r>
            <w:r w:rsidRPr="006514F4">
              <w:rPr>
                <w:lang w:eastAsia="ru-RU"/>
              </w:rPr>
              <w:t>нефтегаз»</w:t>
            </w:r>
          </w:p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lang w:eastAsia="ru-RU"/>
              </w:rPr>
              <w:t xml:space="preserve"> Тевлинско-Рускинское месторождение</w:t>
            </w:r>
          </w:p>
        </w:tc>
      </w:tr>
      <w:tr w:rsidR="0090619C" w:rsidRPr="0090619C" w:rsidTr="00F62C50">
        <w:trPr>
          <w:jc w:val="center"/>
        </w:trPr>
        <w:tc>
          <w:tcPr>
            <w:tcW w:w="801" w:type="dxa"/>
            <w:vAlign w:val="center"/>
          </w:tcPr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lang w:eastAsia="ru-RU"/>
              </w:rPr>
              <w:t>1.</w:t>
            </w:r>
          </w:p>
        </w:tc>
        <w:tc>
          <w:tcPr>
            <w:tcW w:w="6142" w:type="dxa"/>
            <w:vAlign w:val="center"/>
          </w:tcPr>
          <w:p w:rsidR="0090619C" w:rsidRPr="006514F4" w:rsidRDefault="0090619C" w:rsidP="0090619C">
            <w:pPr>
              <w:rPr>
                <w:lang w:eastAsia="ru-RU"/>
              </w:rPr>
            </w:pPr>
            <w:r w:rsidRPr="006514F4">
              <w:rPr>
                <w:lang w:eastAsia="ru-RU"/>
              </w:rPr>
              <w:t>Заработная плата</w:t>
            </w:r>
          </w:p>
        </w:tc>
        <w:tc>
          <w:tcPr>
            <w:tcW w:w="2880" w:type="dxa"/>
            <w:vAlign w:val="center"/>
          </w:tcPr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lang w:eastAsia="ru-RU"/>
              </w:rPr>
              <w:t>6 111 360</w:t>
            </w:r>
          </w:p>
        </w:tc>
      </w:tr>
      <w:tr w:rsidR="0090619C" w:rsidRPr="0090619C" w:rsidTr="00F62C50">
        <w:trPr>
          <w:jc w:val="center"/>
        </w:trPr>
        <w:tc>
          <w:tcPr>
            <w:tcW w:w="801" w:type="dxa"/>
            <w:vAlign w:val="center"/>
          </w:tcPr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lang w:eastAsia="ru-RU"/>
              </w:rPr>
              <w:t>2.</w:t>
            </w:r>
          </w:p>
        </w:tc>
        <w:tc>
          <w:tcPr>
            <w:tcW w:w="6142" w:type="dxa"/>
            <w:vAlign w:val="center"/>
          </w:tcPr>
          <w:p w:rsidR="0090619C" w:rsidRPr="006514F4" w:rsidRDefault="0090619C" w:rsidP="0090619C">
            <w:pPr>
              <w:rPr>
                <w:lang w:eastAsia="ru-RU"/>
              </w:rPr>
            </w:pPr>
            <w:r w:rsidRPr="006514F4">
              <w:rPr>
                <w:lang w:eastAsia="ru-RU"/>
              </w:rPr>
              <w:t>Единый социальный налог</w:t>
            </w:r>
          </w:p>
        </w:tc>
        <w:tc>
          <w:tcPr>
            <w:tcW w:w="2880" w:type="dxa"/>
            <w:vAlign w:val="center"/>
          </w:tcPr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lang w:eastAsia="ru-RU"/>
              </w:rPr>
              <w:t>1 588 954</w:t>
            </w:r>
          </w:p>
        </w:tc>
      </w:tr>
      <w:tr w:rsidR="0090619C" w:rsidRPr="0090619C" w:rsidTr="00F62C50">
        <w:trPr>
          <w:jc w:val="center"/>
        </w:trPr>
        <w:tc>
          <w:tcPr>
            <w:tcW w:w="801" w:type="dxa"/>
            <w:vAlign w:val="center"/>
          </w:tcPr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lang w:eastAsia="ru-RU"/>
              </w:rPr>
              <w:t>3.</w:t>
            </w:r>
          </w:p>
        </w:tc>
        <w:tc>
          <w:tcPr>
            <w:tcW w:w="6142" w:type="dxa"/>
            <w:vAlign w:val="center"/>
          </w:tcPr>
          <w:p w:rsidR="0090619C" w:rsidRPr="006514F4" w:rsidRDefault="0090619C" w:rsidP="0090619C">
            <w:pPr>
              <w:rPr>
                <w:lang w:eastAsia="ru-RU"/>
              </w:rPr>
            </w:pPr>
            <w:r w:rsidRPr="006514F4">
              <w:rPr>
                <w:lang w:eastAsia="ru-RU"/>
              </w:rPr>
              <w:t>Амортизационные  отчисления и затраты на ремонт</w:t>
            </w:r>
          </w:p>
        </w:tc>
        <w:tc>
          <w:tcPr>
            <w:tcW w:w="2880" w:type="dxa"/>
            <w:vAlign w:val="center"/>
          </w:tcPr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rFonts w:eastAsia="SimSun"/>
                <w:lang w:eastAsia="zh-CN"/>
              </w:rPr>
              <w:t>547 096</w:t>
            </w:r>
          </w:p>
        </w:tc>
      </w:tr>
      <w:tr w:rsidR="0090619C" w:rsidRPr="0090619C" w:rsidTr="00F62C50">
        <w:trPr>
          <w:jc w:val="center"/>
        </w:trPr>
        <w:tc>
          <w:tcPr>
            <w:tcW w:w="801" w:type="dxa"/>
            <w:vAlign w:val="center"/>
          </w:tcPr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lang w:eastAsia="ru-RU"/>
              </w:rPr>
              <w:t>4.</w:t>
            </w:r>
          </w:p>
        </w:tc>
        <w:tc>
          <w:tcPr>
            <w:tcW w:w="6142" w:type="dxa"/>
            <w:vAlign w:val="center"/>
          </w:tcPr>
          <w:p w:rsidR="0090619C" w:rsidRPr="006514F4" w:rsidRDefault="0090619C" w:rsidP="0090619C">
            <w:pPr>
              <w:rPr>
                <w:lang w:eastAsia="ru-RU"/>
              </w:rPr>
            </w:pPr>
            <w:r w:rsidRPr="006514F4">
              <w:rPr>
                <w:lang w:eastAsia="ru-RU"/>
              </w:rPr>
              <w:t>Материальные  затраты</w:t>
            </w:r>
          </w:p>
        </w:tc>
        <w:tc>
          <w:tcPr>
            <w:tcW w:w="2880" w:type="dxa"/>
            <w:vAlign w:val="center"/>
          </w:tcPr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lang w:eastAsia="ru-RU"/>
              </w:rPr>
              <w:t>2 783 880</w:t>
            </w:r>
          </w:p>
        </w:tc>
      </w:tr>
      <w:tr w:rsidR="0090619C" w:rsidRPr="0090619C" w:rsidTr="00F62C50">
        <w:trPr>
          <w:jc w:val="center"/>
        </w:trPr>
        <w:tc>
          <w:tcPr>
            <w:tcW w:w="6943" w:type="dxa"/>
            <w:gridSpan w:val="2"/>
            <w:vAlign w:val="center"/>
          </w:tcPr>
          <w:p w:rsidR="0090619C" w:rsidRPr="006514F4" w:rsidRDefault="0090619C" w:rsidP="0090619C">
            <w:pPr>
              <w:rPr>
                <w:lang w:eastAsia="ru-RU"/>
              </w:rPr>
            </w:pPr>
            <w:r w:rsidRPr="006514F4">
              <w:rPr>
                <w:lang w:eastAsia="ru-RU"/>
              </w:rPr>
              <w:t xml:space="preserve"> Итого:</w:t>
            </w:r>
          </w:p>
        </w:tc>
        <w:tc>
          <w:tcPr>
            <w:tcW w:w="2880" w:type="dxa"/>
            <w:vAlign w:val="center"/>
          </w:tcPr>
          <w:p w:rsidR="0090619C" w:rsidRPr="006514F4" w:rsidRDefault="0090619C" w:rsidP="0090619C">
            <w:pPr>
              <w:jc w:val="center"/>
              <w:rPr>
                <w:lang w:eastAsia="ru-RU"/>
              </w:rPr>
            </w:pPr>
            <w:r w:rsidRPr="006514F4">
              <w:rPr>
                <w:lang w:eastAsia="ru-RU"/>
              </w:rPr>
              <w:t>11 031 290</w:t>
            </w:r>
          </w:p>
        </w:tc>
      </w:tr>
    </w:tbl>
    <w:p w:rsidR="00D67EEB" w:rsidRPr="0090619C" w:rsidRDefault="00D67EEB" w:rsidP="00D67EEB">
      <w:pPr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Исходя из годовых отчетностей нефтегазодобывающих предприятий:</w:t>
      </w:r>
    </w:p>
    <w:p w:rsidR="00D67EEB" w:rsidRPr="0090619C" w:rsidRDefault="00D67EEB" w:rsidP="00D67EEB">
      <w:pPr>
        <w:spacing w:line="360" w:lineRule="auto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 xml:space="preserve"> среднегодовая  добыча  на Тевлинско-Рускинском месторождении: </w:t>
      </w:r>
    </w:p>
    <w:p w:rsidR="00D67EEB" w:rsidRPr="0090619C" w:rsidRDefault="00D67EEB" w:rsidP="00D67EEB">
      <w:pPr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 xml:space="preserve">- Д = 1 700 000 тыс. тонн, а себестоимость 1 тонны нефти - 2 327 рублей; </w:t>
      </w:r>
    </w:p>
    <w:p w:rsidR="00D67EEB" w:rsidRPr="0090619C" w:rsidRDefault="00D67EEB" w:rsidP="00D67EEB">
      <w:pPr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Себестоимость маркшейдерско</w:t>
      </w:r>
      <w:r>
        <w:rPr>
          <w:color w:val="0D0D0D"/>
          <w:sz w:val="28"/>
          <w:szCs w:val="28"/>
          <w:lang w:eastAsia="ru-RU"/>
        </w:rPr>
        <w:t>-геодезического</w:t>
      </w:r>
      <w:r w:rsidRPr="0090619C">
        <w:rPr>
          <w:color w:val="0D0D0D"/>
          <w:sz w:val="28"/>
          <w:szCs w:val="28"/>
          <w:lang w:eastAsia="ru-RU"/>
        </w:rPr>
        <w:t xml:space="preserve"> обслуживания на 1 тонну нефти ООО «ЛУ</w:t>
      </w:r>
      <w:r>
        <w:rPr>
          <w:color w:val="0D0D0D"/>
          <w:sz w:val="28"/>
          <w:szCs w:val="28"/>
          <w:lang w:eastAsia="ru-RU"/>
        </w:rPr>
        <w:t>К</w:t>
      </w:r>
      <w:r w:rsidRPr="0090619C">
        <w:rPr>
          <w:color w:val="0D0D0D"/>
          <w:sz w:val="28"/>
          <w:szCs w:val="28"/>
          <w:lang w:eastAsia="ru-RU"/>
        </w:rPr>
        <w:t>О</w:t>
      </w:r>
      <w:r>
        <w:rPr>
          <w:color w:val="0D0D0D"/>
          <w:sz w:val="28"/>
          <w:szCs w:val="28"/>
          <w:lang w:eastAsia="ru-RU"/>
        </w:rPr>
        <w:t>ЙЛ-З</w:t>
      </w:r>
      <w:r w:rsidR="00A75BB0">
        <w:rPr>
          <w:color w:val="0D0D0D"/>
          <w:sz w:val="28"/>
          <w:szCs w:val="28"/>
          <w:lang w:eastAsia="ru-RU"/>
        </w:rPr>
        <w:t>ападная</w:t>
      </w:r>
      <w:r>
        <w:rPr>
          <w:color w:val="0D0D0D"/>
          <w:sz w:val="28"/>
          <w:szCs w:val="28"/>
          <w:lang w:eastAsia="ru-RU"/>
        </w:rPr>
        <w:t xml:space="preserve"> С</w:t>
      </w:r>
      <w:r w:rsidR="00A75BB0">
        <w:rPr>
          <w:color w:val="0D0D0D"/>
          <w:sz w:val="28"/>
          <w:szCs w:val="28"/>
          <w:lang w:eastAsia="ru-RU"/>
        </w:rPr>
        <w:t>ибирь</w:t>
      </w:r>
      <w:r>
        <w:rPr>
          <w:color w:val="0D0D0D"/>
          <w:sz w:val="28"/>
          <w:szCs w:val="28"/>
          <w:lang w:eastAsia="ru-RU"/>
        </w:rPr>
        <w:t>» ТПП«Когалым</w:t>
      </w:r>
      <w:r w:rsidRPr="0090619C">
        <w:rPr>
          <w:color w:val="0D0D0D"/>
          <w:sz w:val="28"/>
          <w:szCs w:val="28"/>
          <w:lang w:eastAsia="ru-RU"/>
        </w:rPr>
        <w:t>нефтегаз»</w:t>
      </w:r>
    </w:p>
    <w:p w:rsidR="00D67EEB" w:rsidRPr="0090619C" w:rsidRDefault="00D67EEB" w:rsidP="00D67EEB">
      <w:pPr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составит:</w:t>
      </w:r>
    </w:p>
    <w:p w:rsidR="00D530A1" w:rsidRDefault="00D67EEB" w:rsidP="00D530A1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>
        <w:rPr>
          <w:rFonts w:ascii="Calibri" w:eastAsia="Calibri" w:hAnsi="Calibri"/>
          <w:noProof/>
          <w:position w:val="-28"/>
          <w:sz w:val="28"/>
          <w:szCs w:val="28"/>
          <w:lang w:eastAsia="ru-RU"/>
        </w:rPr>
        <w:drawing>
          <wp:inline distT="0" distB="0" distL="0" distR="0" wp14:anchorId="0DF99769" wp14:editId="3B324EAB">
            <wp:extent cx="1814195" cy="46799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195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19C">
        <w:rPr>
          <w:rFonts w:eastAsia="Calibri"/>
          <w:sz w:val="28"/>
          <w:szCs w:val="28"/>
        </w:rPr>
        <w:t>руб/т.</w:t>
      </w:r>
      <w:r w:rsidR="00B94B89">
        <w:rPr>
          <w:rFonts w:eastAsia="Calibri"/>
          <w:sz w:val="28"/>
          <w:szCs w:val="28"/>
        </w:rPr>
        <w:t xml:space="preserve">                                               (1)  </w:t>
      </w:r>
    </w:p>
    <w:p w:rsidR="00D530A1" w:rsidRDefault="00D530A1" w:rsidP="00D530A1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</w:p>
    <w:p w:rsidR="00D530A1" w:rsidRDefault="00D530A1" w:rsidP="00D530A1">
      <w:pPr>
        <w:spacing w:line="360" w:lineRule="auto"/>
        <w:ind w:firstLine="567"/>
        <w:jc w:val="both"/>
        <w:rPr>
          <w:color w:val="0D0D0D"/>
          <w:sz w:val="28"/>
          <w:szCs w:val="28"/>
          <w:lang w:eastAsia="ru-RU"/>
        </w:rPr>
      </w:pPr>
      <w:r w:rsidRPr="0090619C">
        <w:rPr>
          <w:color w:val="0D0D0D"/>
          <w:sz w:val="28"/>
          <w:szCs w:val="28"/>
          <w:lang w:eastAsia="ru-RU"/>
        </w:rPr>
        <w:t>Подводя итог вышеизложенному, для более наглядного сопоставления да</w:t>
      </w:r>
      <w:r w:rsidRPr="0090619C">
        <w:rPr>
          <w:color w:val="0D0D0D"/>
          <w:sz w:val="28"/>
          <w:szCs w:val="28"/>
          <w:lang w:eastAsia="ru-RU"/>
        </w:rPr>
        <w:t>н</w:t>
      </w:r>
      <w:r w:rsidRPr="0090619C">
        <w:rPr>
          <w:color w:val="0D0D0D"/>
          <w:sz w:val="28"/>
          <w:szCs w:val="28"/>
          <w:lang w:eastAsia="ru-RU"/>
        </w:rPr>
        <w:t>ных, отразим график калькуляционных затрат (рисунок 1</w:t>
      </w:r>
      <w:r w:rsidR="00080C97">
        <w:rPr>
          <w:color w:val="0D0D0D"/>
          <w:sz w:val="28"/>
          <w:szCs w:val="28"/>
          <w:lang w:eastAsia="ru-RU"/>
        </w:rPr>
        <w:t>6</w:t>
      </w:r>
      <w:r w:rsidRPr="0090619C">
        <w:rPr>
          <w:color w:val="0D0D0D"/>
          <w:sz w:val="28"/>
          <w:szCs w:val="28"/>
          <w:lang w:eastAsia="ru-RU"/>
        </w:rPr>
        <w:t>).</w:t>
      </w:r>
      <w:r w:rsidRPr="00D67EEB">
        <w:rPr>
          <w:color w:val="0D0D0D"/>
          <w:sz w:val="28"/>
          <w:szCs w:val="28"/>
          <w:lang w:eastAsia="ru-RU"/>
        </w:rPr>
        <w:t xml:space="preserve"> </w:t>
      </w:r>
    </w:p>
    <w:p w:rsidR="00D67EEB" w:rsidRPr="0090619C" w:rsidRDefault="00B94B89" w:rsidP="00B94B89">
      <w:pPr>
        <w:spacing w:line="360" w:lineRule="auto"/>
        <w:ind w:left="567" w:firstLine="567"/>
        <w:jc w:val="center"/>
        <w:rPr>
          <w:color w:val="0D0D0D"/>
          <w:sz w:val="16"/>
          <w:szCs w:val="16"/>
          <w:lang w:eastAsia="ru-RU"/>
        </w:rPr>
      </w:pPr>
      <w:r>
        <w:rPr>
          <w:rFonts w:eastAsia="Calibri"/>
          <w:sz w:val="28"/>
          <w:szCs w:val="28"/>
        </w:rPr>
        <w:t xml:space="preserve">                                                             </w:t>
      </w:r>
    </w:p>
    <w:p w:rsidR="0090619C" w:rsidRPr="0090619C" w:rsidRDefault="0090619C" w:rsidP="0090619C">
      <w:pPr>
        <w:spacing w:line="360" w:lineRule="auto"/>
        <w:ind w:firstLine="567"/>
        <w:jc w:val="both"/>
        <w:rPr>
          <w:color w:val="0D0D0D"/>
          <w:sz w:val="10"/>
          <w:szCs w:val="10"/>
          <w:lang w:eastAsia="ru-RU"/>
        </w:rPr>
      </w:pPr>
    </w:p>
    <w:p w:rsidR="0090619C" w:rsidRPr="0090619C" w:rsidRDefault="0090619C" w:rsidP="0090619C">
      <w:pPr>
        <w:spacing w:line="360" w:lineRule="auto"/>
        <w:jc w:val="center"/>
        <w:rPr>
          <w:color w:val="0D0D0D"/>
          <w:sz w:val="28"/>
          <w:szCs w:val="28"/>
          <w:lang w:eastAsia="ru-RU"/>
        </w:rPr>
      </w:pPr>
      <w:r>
        <w:rPr>
          <w:noProof/>
          <w:color w:val="0D0D0D"/>
          <w:sz w:val="28"/>
          <w:szCs w:val="28"/>
          <w:lang w:eastAsia="ru-RU"/>
        </w:rPr>
        <w:drawing>
          <wp:inline distT="0" distB="0" distL="0" distR="0" wp14:anchorId="1400C074" wp14:editId="7BE3DCCE">
            <wp:extent cx="6288724" cy="2618842"/>
            <wp:effectExtent l="0" t="0" r="0" b="0"/>
            <wp:docPr id="9" name="Диаграмм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90619C" w:rsidRDefault="0090619C" w:rsidP="004874A7">
      <w:pPr>
        <w:spacing w:line="360" w:lineRule="auto"/>
        <w:ind w:firstLine="567"/>
        <w:jc w:val="center"/>
        <w:rPr>
          <w:sz w:val="28"/>
          <w:szCs w:val="28"/>
          <w:lang w:eastAsia="ru-RU"/>
        </w:rPr>
      </w:pPr>
      <w:r w:rsidRPr="00536C13">
        <w:rPr>
          <w:sz w:val="28"/>
          <w:szCs w:val="28"/>
          <w:lang w:eastAsia="ru-RU"/>
        </w:rPr>
        <w:t>Рисунок 1</w:t>
      </w:r>
      <w:r w:rsidR="00080C97">
        <w:rPr>
          <w:sz w:val="28"/>
          <w:szCs w:val="28"/>
          <w:lang w:eastAsia="ru-RU"/>
        </w:rPr>
        <w:t>6</w:t>
      </w:r>
      <w:r w:rsidRPr="00536C13">
        <w:rPr>
          <w:sz w:val="28"/>
          <w:szCs w:val="28"/>
          <w:lang w:eastAsia="ru-RU"/>
        </w:rPr>
        <w:t xml:space="preserve">- график затрат </w:t>
      </w:r>
    </w:p>
    <w:p w:rsidR="00D67EEB" w:rsidRPr="00536C13" w:rsidRDefault="00D67EEB" w:rsidP="004874A7">
      <w:pPr>
        <w:spacing w:line="360" w:lineRule="auto"/>
        <w:ind w:firstLine="567"/>
        <w:jc w:val="center"/>
        <w:rPr>
          <w:sz w:val="28"/>
          <w:szCs w:val="28"/>
          <w:lang w:eastAsia="ru-RU"/>
        </w:rPr>
      </w:pPr>
    </w:p>
    <w:p w:rsidR="00D02FA3" w:rsidRDefault="00D02FA3" w:rsidP="00D67EEB">
      <w:pPr>
        <w:pStyle w:val="2"/>
        <w:ind w:left="567"/>
        <w:rPr>
          <w:spacing w:val="20"/>
          <w:sz w:val="28"/>
        </w:rPr>
      </w:pPr>
      <w:r w:rsidRPr="00CE1D00">
        <w:rPr>
          <w:spacing w:val="20"/>
          <w:sz w:val="28"/>
        </w:rPr>
        <w:t>3.</w:t>
      </w:r>
      <w:r w:rsidR="007748F9" w:rsidRPr="00CE1D00">
        <w:rPr>
          <w:spacing w:val="20"/>
          <w:sz w:val="28"/>
        </w:rPr>
        <w:t>2</w:t>
      </w:r>
      <w:r w:rsidR="002B4DC2" w:rsidRPr="00CE1D00">
        <w:rPr>
          <w:spacing w:val="20"/>
          <w:sz w:val="28"/>
        </w:rPr>
        <w:t xml:space="preserve"> </w:t>
      </w:r>
      <w:r w:rsidR="00CE1D00">
        <w:rPr>
          <w:spacing w:val="20"/>
          <w:sz w:val="28"/>
        </w:rPr>
        <w:t xml:space="preserve"> </w:t>
      </w:r>
      <w:r w:rsidRPr="00401D36">
        <w:rPr>
          <w:spacing w:val="20"/>
          <w:sz w:val="28"/>
        </w:rPr>
        <w:t>Охрана труда на объекте</w:t>
      </w:r>
      <w:bookmarkEnd w:id="25"/>
    </w:p>
    <w:p w:rsidR="00D67EEB" w:rsidRPr="00D67EEB" w:rsidRDefault="00D67EEB" w:rsidP="00D67EEB"/>
    <w:p w:rsidR="007B2D8F" w:rsidRPr="007B2D8F" w:rsidRDefault="007B2D8F" w:rsidP="007B2D8F">
      <w:pPr>
        <w:rPr>
          <w:lang w:eastAsia="ru-RU"/>
        </w:rPr>
      </w:pPr>
    </w:p>
    <w:p w:rsidR="00316982" w:rsidRDefault="00316982" w:rsidP="008E6622">
      <w:pPr>
        <w:spacing w:line="360" w:lineRule="auto"/>
        <w:ind w:firstLine="709"/>
        <w:jc w:val="both"/>
        <w:rPr>
          <w:rStyle w:val="apple-converted-space"/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Перед началом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полевых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топографо-геодезических работ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объекте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руков</w:t>
      </w:r>
      <w:r>
        <w:rPr>
          <w:sz w:val="28"/>
          <w:szCs w:val="28"/>
          <w:shd w:val="clear" w:color="auto" w:fill="FFFFFF"/>
        </w:rPr>
        <w:t>о</w:t>
      </w:r>
      <w:r>
        <w:rPr>
          <w:sz w:val="28"/>
          <w:szCs w:val="28"/>
          <w:shd w:val="clear" w:color="auto" w:fill="FFFFFF"/>
        </w:rPr>
        <w:t xml:space="preserve">дители экспедиций,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полевых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партий и бригад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должны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информировать об этом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местные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органы власти, а 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выполнении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 на объектах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автомобильных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железных дорог,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трубопроводов,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объектах специального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назначения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других, кроме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того,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соответствующие организации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предприятия,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чьем ведении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находятся эти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объекты. При производстве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лесных районах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руководители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топографо-геодезических подразделений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обязаны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поставить в известность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местные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лесхозы, передать им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установленном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порядке схемы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маршрутов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пер</w:t>
      </w:r>
      <w:r>
        <w:rPr>
          <w:sz w:val="28"/>
          <w:szCs w:val="28"/>
          <w:shd w:val="clear" w:color="auto" w:fill="FFFFFF"/>
        </w:rPr>
        <w:t>е</w:t>
      </w:r>
      <w:r>
        <w:rPr>
          <w:sz w:val="28"/>
          <w:szCs w:val="28"/>
          <w:shd w:val="clear" w:color="auto" w:fill="FFFFFF"/>
        </w:rPr>
        <w:t xml:space="preserve">движения бригад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указанием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средств передвижения,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планируемых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сроков прои</w:t>
      </w:r>
      <w:r>
        <w:rPr>
          <w:sz w:val="28"/>
          <w:szCs w:val="28"/>
          <w:shd w:val="clear" w:color="auto" w:fill="FFFFFF"/>
        </w:rPr>
        <w:t>з</w:t>
      </w:r>
      <w:r>
        <w:rPr>
          <w:sz w:val="28"/>
          <w:szCs w:val="28"/>
          <w:shd w:val="clear" w:color="auto" w:fill="FFFFFF"/>
        </w:rPr>
        <w:t xml:space="preserve">водства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маршрутах и расположения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мест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базирования бригад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партий, 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также уточнить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наиболее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пожароопасные зоны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участке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работ, наличие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ручьев,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водоемов, болот,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больших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полян и т.д., где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можно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укрыться на случай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пожара,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</w:t>
      </w:r>
      <w:r>
        <w:rPr>
          <w:sz w:val="28"/>
          <w:szCs w:val="28"/>
          <w:shd w:val="clear" w:color="auto" w:fill="FFFFFF"/>
        </w:rPr>
        <w:t>о</w:t>
      </w:r>
      <w:r>
        <w:rPr>
          <w:sz w:val="28"/>
          <w:szCs w:val="28"/>
          <w:shd w:val="clear" w:color="auto" w:fill="FFFFFF"/>
        </w:rPr>
        <w:t xml:space="preserve">гласовать порядок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поведения,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действий и связи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аварийных</w:instrText>
      </w:r>
      <w:r w:rsidR="00BB025F">
        <w:rPr>
          <w:sz w:val="20"/>
          <w:szCs w:val="20"/>
          <w:highlight w:val="white"/>
        </w:rPr>
        <w:fldChar w:fldCharType="end"/>
      </w:r>
      <w:r w:rsidR="002B4DC2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>ситуациях.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316982">
        <w:rPr>
          <w:sz w:val="28"/>
          <w:szCs w:val="28"/>
        </w:rPr>
        <w:br/>
      </w:r>
      <w:r w:rsidR="008E6622">
        <w:rPr>
          <w:sz w:val="28"/>
          <w:szCs w:val="28"/>
          <w:shd w:val="clear" w:color="auto" w:fill="FFFFFF"/>
        </w:rPr>
        <w:t xml:space="preserve">        </w:t>
      </w:r>
      <w:r w:rsidRPr="00316982">
        <w:rPr>
          <w:sz w:val="28"/>
          <w:szCs w:val="28"/>
          <w:shd w:val="clear" w:color="auto" w:fill="FFFFFF"/>
        </w:rPr>
        <w:t xml:space="preserve">К производству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топографо-геодезических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 допускаются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лица,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проше</w:t>
      </w:r>
      <w:r>
        <w:rPr>
          <w:sz w:val="28"/>
          <w:szCs w:val="28"/>
          <w:shd w:val="clear" w:color="auto" w:fill="FFFFFF"/>
        </w:rPr>
        <w:t>д</w:t>
      </w:r>
      <w:r>
        <w:rPr>
          <w:sz w:val="28"/>
          <w:szCs w:val="28"/>
          <w:shd w:val="clear" w:color="auto" w:fill="FFFFFF"/>
        </w:rPr>
        <w:t xml:space="preserve">шие обучение по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безопасности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труда и инструктаж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рабочем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месте по выполн</w:t>
      </w:r>
      <w:r>
        <w:rPr>
          <w:sz w:val="28"/>
          <w:szCs w:val="28"/>
          <w:shd w:val="clear" w:color="auto" w:fill="FFFFFF"/>
        </w:rPr>
        <w:t>я</w:t>
      </w:r>
      <w:r>
        <w:rPr>
          <w:sz w:val="28"/>
          <w:szCs w:val="28"/>
          <w:shd w:val="clear" w:color="auto" w:fill="FFFFFF"/>
        </w:rPr>
        <w:t xml:space="preserve">емым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видам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316982">
        <w:rPr>
          <w:rStyle w:val="apple-converted-space"/>
          <w:sz w:val="28"/>
          <w:szCs w:val="28"/>
          <w:shd w:val="clear" w:color="auto" w:fill="FFFFFF"/>
        </w:rPr>
        <w:t> </w:t>
      </w:r>
    </w:p>
    <w:p w:rsidR="00316982" w:rsidRDefault="00316982" w:rsidP="00316982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В период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подготовки 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полевым работам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руководители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предприятий и эк</w:t>
      </w:r>
      <w:r>
        <w:rPr>
          <w:sz w:val="28"/>
          <w:szCs w:val="28"/>
          <w:shd w:val="clear" w:color="auto" w:fill="FFFFFF"/>
        </w:rPr>
        <w:t>с</w:t>
      </w:r>
      <w:r>
        <w:rPr>
          <w:sz w:val="28"/>
          <w:szCs w:val="28"/>
          <w:shd w:val="clear" w:color="auto" w:fill="FFFFFF"/>
        </w:rPr>
        <w:t xml:space="preserve">педиций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обязаны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установить через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местные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органы санитарно-эпидемиологического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надзора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очаги эпидемических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заболеваний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районы ра</w:t>
      </w:r>
      <w:r>
        <w:rPr>
          <w:sz w:val="28"/>
          <w:szCs w:val="28"/>
          <w:shd w:val="clear" w:color="auto" w:fill="FFFFFF"/>
        </w:rPr>
        <w:t>с</w:t>
      </w:r>
      <w:r>
        <w:rPr>
          <w:sz w:val="28"/>
          <w:szCs w:val="28"/>
          <w:shd w:val="clear" w:color="auto" w:fill="FFFFFF"/>
        </w:rPr>
        <w:t xml:space="preserve">пространения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клещевого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энцефалита. Все рабочие,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инженерно-технические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</w:t>
      </w:r>
      <w:r>
        <w:rPr>
          <w:sz w:val="28"/>
          <w:szCs w:val="28"/>
          <w:shd w:val="clear" w:color="auto" w:fill="FFFFFF"/>
        </w:rPr>
        <w:t>а</w:t>
      </w:r>
      <w:r>
        <w:rPr>
          <w:sz w:val="28"/>
          <w:szCs w:val="28"/>
          <w:shd w:val="clear" w:color="auto" w:fill="FFFFFF"/>
        </w:rPr>
        <w:t xml:space="preserve">ботники и студенты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практиканты,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командируемые на полевые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работы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указанные районы,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подлежат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обязательным противоэпидемическим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предохранительным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прививкам в установленном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Министерством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здравоохранения порядке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должны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быть обучены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мерам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проведения личной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профилактики от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поражения клещевым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энцефалитом.</w:instrText>
      </w:r>
      <w:r w:rsidR="00BB025F">
        <w:rPr>
          <w:sz w:val="20"/>
          <w:szCs w:val="20"/>
          <w:highlight w:val="white"/>
        </w:rPr>
        <w:fldChar w:fldCharType="end"/>
      </w:r>
    </w:p>
    <w:p w:rsidR="00316982" w:rsidRDefault="00316982" w:rsidP="00C971A1">
      <w:pPr>
        <w:spacing w:line="360" w:lineRule="auto"/>
        <w:ind w:firstLine="709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Запрещается проведение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полевых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топографо-геодезических работ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необжитой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местности в одиночку или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малыми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группами менее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трех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человек. До начала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полевых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 на предприятиях,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экспедициях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полевых партиях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должны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быть полностью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решены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вопросы организационно-технического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порядка: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обесп</w:t>
      </w:r>
      <w:r>
        <w:rPr>
          <w:sz w:val="28"/>
          <w:szCs w:val="28"/>
          <w:shd w:val="clear" w:color="auto" w:fill="FFFFFF"/>
        </w:rPr>
        <w:t>е</w:t>
      </w:r>
      <w:r>
        <w:rPr>
          <w:sz w:val="28"/>
          <w:szCs w:val="28"/>
          <w:shd w:val="clear" w:color="auto" w:fill="FFFFFF"/>
        </w:rPr>
        <w:t xml:space="preserve">чение полевых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подразделений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транспортными средствами,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материалами,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инстр</w:t>
      </w:r>
      <w:r>
        <w:rPr>
          <w:sz w:val="28"/>
          <w:szCs w:val="28"/>
          <w:shd w:val="clear" w:color="auto" w:fill="FFFFFF"/>
        </w:rPr>
        <w:t>у</w:t>
      </w:r>
      <w:r>
        <w:rPr>
          <w:sz w:val="28"/>
          <w:szCs w:val="28"/>
          <w:shd w:val="clear" w:color="auto" w:fill="FFFFFF"/>
        </w:rPr>
        <w:t xml:space="preserve">ментами, снаряжением, СИЗ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продовольствием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весь полевой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сезон, 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также их доставка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места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работ; организация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обустройство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полевых баз и продбаз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объектах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 с учетом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природно-климатических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условий района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работ;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разр</w:t>
      </w:r>
      <w:r>
        <w:rPr>
          <w:sz w:val="28"/>
          <w:szCs w:val="28"/>
          <w:shd w:val="clear" w:color="auto" w:fill="FFFFFF"/>
        </w:rPr>
        <w:t>а</w:t>
      </w:r>
      <w:r>
        <w:rPr>
          <w:sz w:val="28"/>
          <w:szCs w:val="28"/>
          <w:shd w:val="clear" w:color="auto" w:fill="FFFFFF"/>
        </w:rPr>
        <w:t xml:space="preserve">ботка календарных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планов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составление схем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передвижения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бригад по участкам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учетом времени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производства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 и местных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природно-климатических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условий, с указанием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мест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переправ через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реки,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другие водные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препятствия,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труднопроходимые участки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участки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повышенной опасности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т.п.;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определение и утверждение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состава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полевых подразделений,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назначение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руководителей работ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(бригад), 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также ответственных лиц за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эксплуатацию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транспортных средств,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буровых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установок, механизмов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др.;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разработка планов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мероприятий по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охране труда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пожарной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безопасности на период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организации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проведения полевых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работ;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определение сроков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завершения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полевых работ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порядка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возвращения р</w:t>
      </w:r>
      <w:r>
        <w:rPr>
          <w:sz w:val="28"/>
          <w:szCs w:val="28"/>
          <w:shd w:val="clear" w:color="auto" w:fill="FFFFFF"/>
        </w:rPr>
        <w:t>а</w:t>
      </w:r>
      <w:r>
        <w:rPr>
          <w:sz w:val="28"/>
          <w:szCs w:val="28"/>
          <w:shd w:val="clear" w:color="auto" w:fill="FFFFFF"/>
        </w:rPr>
        <w:t xml:space="preserve">ботников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базы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партий и экспедиций.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316982">
        <w:rPr>
          <w:sz w:val="28"/>
          <w:szCs w:val="28"/>
        </w:rPr>
        <w:br/>
      </w:r>
      <w:r w:rsidR="008E6622">
        <w:rPr>
          <w:sz w:val="28"/>
          <w:szCs w:val="28"/>
          <w:shd w:val="clear" w:color="auto" w:fill="FFFFFF"/>
        </w:rPr>
        <w:t xml:space="preserve">        </w:t>
      </w:r>
      <w:r w:rsidRPr="00316982">
        <w:rPr>
          <w:sz w:val="28"/>
          <w:szCs w:val="28"/>
          <w:shd w:val="clear" w:color="auto" w:fill="FFFFFF"/>
        </w:rPr>
        <w:t xml:space="preserve">Перед началом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полевых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топографо-геодезических работ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объекте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руков</w:t>
      </w:r>
      <w:r>
        <w:rPr>
          <w:sz w:val="28"/>
          <w:szCs w:val="28"/>
          <w:shd w:val="clear" w:color="auto" w:fill="FFFFFF"/>
        </w:rPr>
        <w:t>о</w:t>
      </w:r>
      <w:r>
        <w:rPr>
          <w:sz w:val="28"/>
          <w:szCs w:val="28"/>
          <w:shd w:val="clear" w:color="auto" w:fill="FFFFFF"/>
        </w:rPr>
        <w:t xml:space="preserve">дители экспедиций,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полевых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партий и бригад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должны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информировать об этом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местные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органы власти, а 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выполнении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 на объектах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автомобильных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железных дорог,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трубопроводов,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объектах специального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назначения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других.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7020EF" w:rsidRDefault="00316982" w:rsidP="007020EF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Перед выездом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полевые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работы с базы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партии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начальник партии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совместно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общественным инспектором по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охране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труда обязаны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проверить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обеспеченность их снаряжением,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продовольствием,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средствами индивидуальной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коллективной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защиты, средствами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связи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подачи сигналов,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дать все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необход</w:t>
      </w:r>
      <w:r>
        <w:rPr>
          <w:sz w:val="28"/>
          <w:szCs w:val="28"/>
          <w:shd w:val="clear" w:color="auto" w:fill="FFFFFF"/>
        </w:rPr>
        <w:t>и</w:t>
      </w:r>
      <w:r>
        <w:rPr>
          <w:sz w:val="28"/>
          <w:szCs w:val="28"/>
          <w:shd w:val="clear" w:color="auto" w:fill="FFFFFF"/>
        </w:rPr>
        <w:t xml:space="preserve">мые указания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руководителям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бригад и установить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контрольные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сроки и места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встречи.</w:instrText>
      </w:r>
      <w:r w:rsidR="00BB025F">
        <w:rPr>
          <w:sz w:val="20"/>
          <w:szCs w:val="20"/>
          <w:highlight w:val="white"/>
        </w:rPr>
        <w:fldChar w:fldCharType="end"/>
      </w:r>
    </w:p>
    <w:p w:rsidR="007020EF" w:rsidRDefault="00316982" w:rsidP="007020EF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Продолжительность полевых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должна планироваться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исходя из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ко</w:t>
      </w:r>
      <w:r>
        <w:rPr>
          <w:sz w:val="28"/>
          <w:szCs w:val="28"/>
          <w:shd w:val="clear" w:color="auto" w:fill="FFFFFF"/>
        </w:rPr>
        <w:t>н</w:t>
      </w:r>
      <w:r>
        <w:rPr>
          <w:sz w:val="28"/>
          <w:szCs w:val="28"/>
          <w:shd w:val="clear" w:color="auto" w:fill="FFFFFF"/>
        </w:rPr>
        <w:t xml:space="preserve">кретных условий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специфики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работы.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7020EF" w:rsidRDefault="00316982" w:rsidP="00EC3C26">
      <w:pPr>
        <w:spacing w:line="360" w:lineRule="auto"/>
        <w:ind w:firstLine="709"/>
        <w:rPr>
          <w:rStyle w:val="apple-converted-space"/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Средства измерений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должны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проходить метрологический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контроль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(поверка или калибровка)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соответствии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требованиями ОСТ 68-8.01.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Приборы,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содерж</w:t>
      </w:r>
      <w:r>
        <w:rPr>
          <w:sz w:val="28"/>
          <w:szCs w:val="28"/>
          <w:shd w:val="clear" w:color="auto" w:fill="FFFFFF"/>
        </w:rPr>
        <w:t>а</w:t>
      </w:r>
      <w:r>
        <w:rPr>
          <w:sz w:val="28"/>
          <w:szCs w:val="28"/>
          <w:shd w:val="clear" w:color="auto" w:fill="FFFFFF"/>
        </w:rPr>
        <w:t xml:space="preserve">щие источники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оптического,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электромагнитного, теплового,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ультразвукового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и</w:t>
      </w:r>
      <w:r>
        <w:rPr>
          <w:sz w:val="28"/>
          <w:szCs w:val="28"/>
          <w:shd w:val="clear" w:color="auto" w:fill="FFFFFF"/>
        </w:rPr>
        <w:t>з</w:t>
      </w:r>
      <w:r>
        <w:rPr>
          <w:sz w:val="28"/>
          <w:szCs w:val="28"/>
          <w:shd w:val="clear" w:color="auto" w:fill="FFFFFF"/>
        </w:rPr>
        <w:t xml:space="preserve">лучения, должны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быть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оборудованы средствами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поглощения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интенсивности излучения до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допустимых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уровней.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316982">
        <w:rPr>
          <w:rStyle w:val="apple-converted-space"/>
          <w:sz w:val="28"/>
          <w:szCs w:val="28"/>
          <w:shd w:val="clear" w:color="auto" w:fill="FFFFFF"/>
        </w:rPr>
        <w:t> </w:t>
      </w:r>
      <w:r w:rsidRPr="00316982">
        <w:rPr>
          <w:sz w:val="28"/>
          <w:szCs w:val="28"/>
        </w:rPr>
        <w:br/>
      </w:r>
      <w:r w:rsidR="008E6622">
        <w:rPr>
          <w:sz w:val="28"/>
          <w:szCs w:val="28"/>
          <w:shd w:val="clear" w:color="auto" w:fill="FFFFFF"/>
        </w:rPr>
        <w:t xml:space="preserve">          </w:t>
      </w:r>
      <w:r w:rsidRPr="00316982">
        <w:rPr>
          <w:sz w:val="28"/>
          <w:szCs w:val="28"/>
          <w:shd w:val="clear" w:color="auto" w:fill="FFFFFF"/>
        </w:rPr>
        <w:t xml:space="preserve">Электрическая схема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прибора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должна исключать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возможность его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самопр</w:t>
      </w:r>
      <w:r>
        <w:rPr>
          <w:sz w:val="28"/>
          <w:szCs w:val="28"/>
          <w:shd w:val="clear" w:color="auto" w:fill="FFFFFF"/>
        </w:rPr>
        <w:t>о</w:t>
      </w:r>
      <w:r>
        <w:rPr>
          <w:sz w:val="28"/>
          <w:szCs w:val="28"/>
          <w:shd w:val="clear" w:color="auto" w:fill="FFFFFF"/>
        </w:rPr>
        <w:t xml:space="preserve">извольного включения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отключения.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Конструкция прибора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должна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исключать возможность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неправильного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присоединения его токоведущих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частей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подг</w:t>
      </w:r>
      <w:r>
        <w:rPr>
          <w:sz w:val="28"/>
          <w:szCs w:val="28"/>
          <w:shd w:val="clear" w:color="auto" w:fill="FFFFFF"/>
        </w:rPr>
        <w:t>о</w:t>
      </w:r>
      <w:r>
        <w:rPr>
          <w:sz w:val="28"/>
          <w:szCs w:val="28"/>
          <w:shd w:val="clear" w:color="auto" w:fill="FFFFFF"/>
        </w:rPr>
        <w:t xml:space="preserve">товке к эксплуатации.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целях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безопасности в конструкции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оптико-электронных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радиоэлектронных геодезических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приборов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предпочтительно использовать: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316982">
        <w:rPr>
          <w:rStyle w:val="apple-converted-space"/>
          <w:sz w:val="28"/>
          <w:szCs w:val="28"/>
          <w:shd w:val="clear" w:color="auto" w:fill="FFFFFF"/>
        </w:rPr>
        <w:t> </w:t>
      </w:r>
    </w:p>
    <w:p w:rsidR="007020EF" w:rsidRDefault="007020EF" w:rsidP="007020EF">
      <w:pPr>
        <w:spacing w:line="360" w:lineRule="auto"/>
        <w:ind w:firstLine="709"/>
        <w:jc w:val="both"/>
        <w:rPr>
          <w:rStyle w:val="apple-converted-space"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-изоляцию токоведущих частей;</w:t>
      </w:r>
      <w:r w:rsidR="00316982" w:rsidRPr="00316982">
        <w:rPr>
          <w:rStyle w:val="apple-converted-space"/>
          <w:sz w:val="28"/>
          <w:szCs w:val="28"/>
          <w:shd w:val="clear" w:color="auto" w:fill="FFFFFF"/>
        </w:rPr>
        <w:t> </w:t>
      </w:r>
    </w:p>
    <w:p w:rsidR="007020EF" w:rsidRDefault="007020EF" w:rsidP="00FD4920">
      <w:pPr>
        <w:spacing w:line="360" w:lineRule="auto"/>
        <w:ind w:firstLine="709"/>
        <w:rPr>
          <w:rStyle w:val="apple-converted-space"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-элементы для осуществления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заземления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металлических нетоковедущих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частей,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которые могут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оказаться под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напряжением;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="00316982" w:rsidRPr="00316982">
        <w:rPr>
          <w:rStyle w:val="apple-converted-space"/>
          <w:sz w:val="28"/>
          <w:szCs w:val="28"/>
          <w:shd w:val="clear" w:color="auto" w:fill="FFFFFF"/>
        </w:rPr>
        <w:t> </w:t>
      </w:r>
      <w:r w:rsidR="00316982" w:rsidRPr="00316982">
        <w:rPr>
          <w:sz w:val="28"/>
          <w:szCs w:val="28"/>
        </w:rPr>
        <w:br/>
      </w:r>
      <w:r>
        <w:rPr>
          <w:sz w:val="28"/>
          <w:szCs w:val="28"/>
          <w:shd w:val="clear" w:color="auto" w:fill="FFFFFF"/>
        </w:rPr>
        <w:t xml:space="preserve">-предупредительные надписи,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знаки,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окраска в сигнальные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цвета (в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сочетании с другими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мерами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безопасности);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="00316982" w:rsidRPr="00316982">
        <w:rPr>
          <w:rStyle w:val="apple-converted-space"/>
          <w:sz w:val="28"/>
          <w:szCs w:val="28"/>
          <w:shd w:val="clear" w:color="auto" w:fill="FFFFFF"/>
        </w:rPr>
        <w:t> </w:t>
      </w:r>
    </w:p>
    <w:p w:rsidR="007020EF" w:rsidRDefault="007020EF" w:rsidP="007020EF">
      <w:pPr>
        <w:spacing w:line="360" w:lineRule="auto"/>
        <w:ind w:firstLine="709"/>
        <w:jc w:val="both"/>
        <w:rPr>
          <w:rStyle w:val="apple-converted-space"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-блокировка функций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частей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узлов для предотвращения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ошибочных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де</w:t>
      </w:r>
      <w:r>
        <w:rPr>
          <w:sz w:val="28"/>
          <w:szCs w:val="28"/>
          <w:shd w:val="clear" w:color="auto" w:fill="FFFFFF"/>
        </w:rPr>
        <w:t>й</w:t>
      </w:r>
      <w:r>
        <w:rPr>
          <w:sz w:val="28"/>
          <w:szCs w:val="28"/>
          <w:shd w:val="clear" w:color="auto" w:fill="FFFFFF"/>
        </w:rPr>
        <w:t>ствий и операций;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="00316982" w:rsidRPr="00316982">
        <w:rPr>
          <w:rStyle w:val="apple-converted-space"/>
          <w:sz w:val="28"/>
          <w:szCs w:val="28"/>
          <w:shd w:val="clear" w:color="auto" w:fill="FFFFFF"/>
        </w:rPr>
        <w:t> </w:t>
      </w:r>
    </w:p>
    <w:p w:rsidR="007020EF" w:rsidRDefault="007020EF" w:rsidP="007020EF">
      <w:pPr>
        <w:spacing w:line="360" w:lineRule="auto"/>
        <w:ind w:firstLine="709"/>
        <w:jc w:val="both"/>
        <w:rPr>
          <w:rStyle w:val="apple-converted-space"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- защитные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оболочки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предотвращения случайных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прикосновений 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</w:t>
      </w:r>
      <w:r>
        <w:rPr>
          <w:sz w:val="28"/>
          <w:szCs w:val="28"/>
          <w:shd w:val="clear" w:color="auto" w:fill="FFFFFF"/>
        </w:rPr>
        <w:t>о</w:t>
      </w:r>
      <w:r>
        <w:rPr>
          <w:sz w:val="28"/>
          <w:szCs w:val="28"/>
          <w:shd w:val="clear" w:color="auto" w:fill="FFFFFF"/>
        </w:rPr>
        <w:t xml:space="preserve">коведущим, нагревающимся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частям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приборов;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="00316982" w:rsidRPr="00316982">
        <w:rPr>
          <w:rStyle w:val="apple-converted-space"/>
          <w:sz w:val="28"/>
          <w:szCs w:val="28"/>
          <w:shd w:val="clear" w:color="auto" w:fill="FFFFFF"/>
        </w:rPr>
        <w:t> </w:t>
      </w:r>
    </w:p>
    <w:p w:rsidR="007020EF" w:rsidRDefault="007020EF" w:rsidP="007020EF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-безопасное напряжение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электрических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цепях.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5661E6" w:rsidRDefault="00316982" w:rsidP="007020EF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При работе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геодезическими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приборами необходимо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строго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руководств</w:t>
      </w:r>
      <w:r>
        <w:rPr>
          <w:sz w:val="28"/>
          <w:szCs w:val="28"/>
          <w:shd w:val="clear" w:color="auto" w:fill="FFFFFF"/>
        </w:rPr>
        <w:t>о</w:t>
      </w:r>
      <w:r>
        <w:rPr>
          <w:sz w:val="28"/>
          <w:szCs w:val="28"/>
          <w:shd w:val="clear" w:color="auto" w:fill="FFFFFF"/>
        </w:rPr>
        <w:t xml:space="preserve">ваться прилагаемыми 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приборам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инструкциями заводов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изготовителей по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техн</w:t>
      </w:r>
      <w:r>
        <w:rPr>
          <w:sz w:val="28"/>
          <w:szCs w:val="28"/>
          <w:shd w:val="clear" w:color="auto" w:fill="FFFFFF"/>
        </w:rPr>
        <w:t>и</w:t>
      </w:r>
      <w:r>
        <w:rPr>
          <w:sz w:val="28"/>
          <w:szCs w:val="28"/>
          <w:shd w:val="clear" w:color="auto" w:fill="FFFFFF"/>
        </w:rPr>
        <w:t xml:space="preserve">ческому обслуживанию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техники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безопасности. Во время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работы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лазерными геодезическими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приборами,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мощность излучения</w:t>
      </w:r>
    </w:p>
    <w:p w:rsidR="005661E6" w:rsidRDefault="00316982" w:rsidP="005661E6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от 1 до 3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мВт,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запрещается:</w:t>
      </w:r>
    </w:p>
    <w:p w:rsidR="005661E6" w:rsidRDefault="00BB025F" w:rsidP="007020EF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>
        <w:rPr>
          <w:sz w:val="20"/>
          <w:szCs w:val="20"/>
          <w:highlight w:val="white"/>
        </w:rPr>
        <w:fldChar w:fldCharType="begin"/>
      </w:r>
      <w:r>
        <w:rPr>
          <w:sz w:val="20"/>
          <w:szCs w:val="20"/>
          <w:highlight w:val="white"/>
        </w:rPr>
        <w:fldChar w:fldCharType="end"/>
      </w:r>
      <w:r w:rsidR="00316982" w:rsidRPr="00316982">
        <w:rPr>
          <w:sz w:val="28"/>
          <w:szCs w:val="28"/>
          <w:shd w:val="clear" w:color="auto" w:fill="FFFFFF"/>
        </w:rPr>
        <w:t xml:space="preserve">-направлять луч лазера на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глаза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человека или другие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части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тела; -наводить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лазерный луч на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сильно отражающие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предметы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(зеркало, стекло,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полированные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материалы).</w:t>
      </w:r>
    </w:p>
    <w:p w:rsidR="007020EF" w:rsidRDefault="00BB025F" w:rsidP="00E92842">
      <w:pPr>
        <w:spacing w:line="360" w:lineRule="auto"/>
        <w:ind w:firstLine="709"/>
        <w:rPr>
          <w:sz w:val="28"/>
          <w:szCs w:val="28"/>
          <w:shd w:val="clear" w:color="auto" w:fill="FFFFFF"/>
        </w:rPr>
      </w:pPr>
      <w:r>
        <w:rPr>
          <w:sz w:val="20"/>
          <w:szCs w:val="20"/>
          <w:highlight w:val="white"/>
        </w:rPr>
        <w:fldChar w:fldCharType="begin"/>
      </w:r>
      <w:r>
        <w:rPr>
          <w:sz w:val="20"/>
          <w:szCs w:val="20"/>
          <w:highlight w:val="white"/>
        </w:rPr>
        <w:fldChar w:fldCharType="end"/>
      </w:r>
      <w:r w:rsidR="00316982" w:rsidRPr="00316982">
        <w:rPr>
          <w:sz w:val="28"/>
          <w:szCs w:val="28"/>
          <w:shd w:val="clear" w:color="auto" w:fill="FFFFFF"/>
        </w:rPr>
        <w:t xml:space="preserve">Все работы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связанные с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обследованием подземных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коммуникаций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должны производиться, как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правило, в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присутствии представителей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ЛПУ.Выполнение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р</w:t>
      </w:r>
      <w:r w:rsidR="00316982">
        <w:rPr>
          <w:sz w:val="28"/>
          <w:szCs w:val="28"/>
          <w:shd w:val="clear" w:color="auto" w:fill="FFFFFF"/>
        </w:rPr>
        <w:t>а</w:t>
      </w:r>
      <w:r w:rsidR="00316982">
        <w:rPr>
          <w:sz w:val="28"/>
          <w:szCs w:val="28"/>
          <w:shd w:val="clear" w:color="auto" w:fill="FFFFFF"/>
        </w:rPr>
        <w:t xml:space="preserve">бот в колодцах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необходимо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производить по наряду -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допуску.При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этом необход</w:t>
      </w:r>
      <w:r w:rsidR="00316982">
        <w:rPr>
          <w:sz w:val="28"/>
          <w:szCs w:val="28"/>
          <w:shd w:val="clear" w:color="auto" w:fill="FFFFFF"/>
        </w:rPr>
        <w:t>и</w:t>
      </w:r>
      <w:r w:rsidR="00316982">
        <w:rPr>
          <w:sz w:val="28"/>
          <w:szCs w:val="28"/>
          <w:shd w:val="clear" w:color="auto" w:fill="FFFFFF"/>
        </w:rPr>
        <w:t xml:space="preserve">мо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соблюдать все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меры безопасности,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отраженные в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наряде-допуске и соблюдать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следующие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требования:</w:t>
      </w:r>
      <w:r>
        <w:rPr>
          <w:sz w:val="20"/>
          <w:szCs w:val="20"/>
          <w:highlight w:val="white"/>
        </w:rPr>
        <w:fldChar w:fldCharType="begin"/>
      </w:r>
      <w:r>
        <w:rPr>
          <w:sz w:val="20"/>
          <w:szCs w:val="20"/>
          <w:highlight w:val="white"/>
        </w:rPr>
        <w:fldChar w:fldCharType="end"/>
      </w:r>
      <w:r w:rsidR="00316982" w:rsidRPr="00316982">
        <w:rPr>
          <w:sz w:val="28"/>
          <w:szCs w:val="28"/>
        </w:rPr>
        <w:br/>
      </w:r>
      <w:r w:rsidR="005661E6">
        <w:rPr>
          <w:sz w:val="28"/>
          <w:szCs w:val="28"/>
          <w:shd w:val="clear" w:color="auto" w:fill="FFFFFF"/>
        </w:rPr>
        <w:t xml:space="preserve">          </w:t>
      </w:r>
      <w:r w:rsidR="00316982" w:rsidRPr="00316982">
        <w:rPr>
          <w:sz w:val="28"/>
          <w:szCs w:val="28"/>
          <w:shd w:val="clear" w:color="auto" w:fill="FFFFFF"/>
        </w:rPr>
        <w:t xml:space="preserve">- перед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началом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спуска в колодец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необходимо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сделать анализ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воздуха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газ</w:t>
      </w:r>
      <w:r w:rsidR="00316982">
        <w:rPr>
          <w:sz w:val="28"/>
          <w:szCs w:val="28"/>
          <w:shd w:val="clear" w:color="auto" w:fill="FFFFFF"/>
        </w:rPr>
        <w:t>о</w:t>
      </w:r>
      <w:r w:rsidR="00316982">
        <w:rPr>
          <w:sz w:val="28"/>
          <w:szCs w:val="28"/>
          <w:shd w:val="clear" w:color="auto" w:fill="FFFFFF"/>
        </w:rPr>
        <w:t xml:space="preserve">анализатором. Спуск в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колодец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разрешается только при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положительных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результ</w:t>
      </w:r>
      <w:r w:rsidR="00316982">
        <w:rPr>
          <w:sz w:val="28"/>
          <w:szCs w:val="28"/>
          <w:shd w:val="clear" w:color="auto" w:fill="FFFFFF"/>
        </w:rPr>
        <w:t>а</w:t>
      </w:r>
      <w:r w:rsidR="00316982">
        <w:rPr>
          <w:sz w:val="28"/>
          <w:szCs w:val="28"/>
          <w:shd w:val="clear" w:color="auto" w:fill="FFFFFF"/>
        </w:rPr>
        <w:t xml:space="preserve">тах анализа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воздуха.</w:instrText>
      </w:r>
      <w:r>
        <w:rPr>
          <w:sz w:val="20"/>
          <w:szCs w:val="20"/>
          <w:highlight w:val="white"/>
        </w:rPr>
        <w:fldChar w:fldCharType="end"/>
      </w:r>
    </w:p>
    <w:p w:rsidR="007020EF" w:rsidRDefault="007020EF" w:rsidP="00E92842">
      <w:pPr>
        <w:spacing w:line="360" w:lineRule="auto"/>
        <w:ind w:firstLine="709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-состав бригады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должен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быть не менее 3-х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человек; -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спускающийся в кол</w:t>
      </w:r>
      <w:r>
        <w:rPr>
          <w:sz w:val="28"/>
          <w:szCs w:val="28"/>
          <w:shd w:val="clear" w:color="auto" w:fill="FFFFFF"/>
        </w:rPr>
        <w:t>о</w:t>
      </w:r>
      <w:r>
        <w:rPr>
          <w:sz w:val="28"/>
          <w:szCs w:val="28"/>
          <w:shd w:val="clear" w:color="auto" w:fill="FFFFFF"/>
        </w:rPr>
        <w:t xml:space="preserve">дец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должен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надеть спасательный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пояс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пристегнуть карабин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веревкой,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длина веревки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должны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быть такой,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чтобы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длина свободного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конца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оставшегося на п</w:t>
      </w:r>
      <w:r>
        <w:rPr>
          <w:sz w:val="28"/>
          <w:szCs w:val="28"/>
          <w:shd w:val="clear" w:color="auto" w:fill="FFFFFF"/>
        </w:rPr>
        <w:t>о</w:t>
      </w:r>
      <w:r>
        <w:rPr>
          <w:sz w:val="28"/>
          <w:szCs w:val="28"/>
          <w:shd w:val="clear" w:color="auto" w:fill="FFFFFF"/>
        </w:rPr>
        <w:t xml:space="preserve">верхности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была не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менее 2-х м; - работающий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колодце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каждые 5минут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должен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докладывать о своем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самочувствии;</w:instrText>
      </w:r>
      <w:r w:rsidR="00BB025F">
        <w:rPr>
          <w:sz w:val="20"/>
          <w:szCs w:val="20"/>
          <w:highlight w:val="white"/>
        </w:rPr>
        <w:fldChar w:fldCharType="end"/>
      </w:r>
      <w:r w:rsidR="00316982" w:rsidRPr="00316982">
        <w:rPr>
          <w:sz w:val="28"/>
          <w:szCs w:val="28"/>
        </w:rPr>
        <w:br/>
      </w:r>
      <w:r w:rsidR="005661E6">
        <w:rPr>
          <w:sz w:val="28"/>
          <w:szCs w:val="28"/>
          <w:shd w:val="clear" w:color="auto" w:fill="FFFFFF"/>
        </w:rPr>
        <w:t xml:space="preserve">          -</w:t>
      </w:r>
      <w:r w:rsidR="00316982" w:rsidRPr="00316982">
        <w:rPr>
          <w:sz w:val="28"/>
          <w:szCs w:val="28"/>
          <w:shd w:val="clear" w:color="auto" w:fill="FFFFFF"/>
        </w:rPr>
        <w:t xml:space="preserve"> два рабочих, </w:t>
      </w:r>
      <w:r w:rsidR="00BB025F"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оставшиеся на</w:instrText>
      </w:r>
      <w:r w:rsidR="00BB025F"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поверхности , должны </w:t>
      </w:r>
      <w:r w:rsidR="00BB025F"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постоянно</w:instrText>
      </w:r>
      <w:r w:rsidR="00BB025F"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наблюдать за работой </w:t>
      </w:r>
      <w:r w:rsidR="00BB025F"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находящегося в</w:instrText>
      </w:r>
      <w:r w:rsidR="00BB025F"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колодце;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7020EF" w:rsidRDefault="00316982" w:rsidP="007020EF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- напряжение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переносных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светильников и других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электроинструментов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должно быть не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более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12В;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7020EF" w:rsidRDefault="00316982" w:rsidP="007020EF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- запрещается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сбрасывать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инструмент, детали,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приборы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колодец 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5661E6" w:rsidRDefault="00316982" w:rsidP="007020EF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- при ухудшении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самочувствия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работающего в колодце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необходимо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срочно поднять его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поверхность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оказать первую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помощь.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рубки просек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визирок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следует выделять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специальную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группу. Подлесок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кустарник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следует вырубать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острым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топором, по одному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стволу,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удерживая одной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рукой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слегка наклонном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положении.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каждом взмахе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топора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следует примерно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рассчитывать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усилие, необходимое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перерубания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каждого ствола.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Перед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взм</w:t>
      </w:r>
      <w:r>
        <w:rPr>
          <w:sz w:val="28"/>
          <w:szCs w:val="28"/>
          <w:shd w:val="clear" w:color="auto" w:fill="FFFFFF"/>
        </w:rPr>
        <w:t>а</w:t>
      </w:r>
      <w:r>
        <w:rPr>
          <w:sz w:val="28"/>
          <w:szCs w:val="28"/>
          <w:shd w:val="clear" w:color="auto" w:fill="FFFFFF"/>
        </w:rPr>
        <w:t xml:space="preserve">хом топором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надо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посмотреть наверх,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чтобы не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задеть им веток,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которые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могут изменить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направление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удара и послать его по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ноге.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          </w:t>
      </w:r>
    </w:p>
    <w:p w:rsidR="005661E6" w:rsidRDefault="00316982" w:rsidP="007020EF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Расстояние между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рубщиками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должно быть не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менее 8м.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Запрещается ср</w:t>
      </w:r>
      <w:r>
        <w:rPr>
          <w:sz w:val="28"/>
          <w:szCs w:val="28"/>
          <w:shd w:val="clear" w:color="auto" w:fill="FFFFFF"/>
        </w:rPr>
        <w:t>у</w:t>
      </w:r>
      <w:r>
        <w:rPr>
          <w:sz w:val="28"/>
          <w:szCs w:val="28"/>
          <w:shd w:val="clear" w:color="auto" w:fill="FFFFFF"/>
        </w:rPr>
        <w:t xml:space="preserve">бать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кустарник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подлесок пучками.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Перед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работой на льду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следует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внимательно осмотреть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определить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общую пригодность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ледяного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покрова. На обследование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состояния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льда назначается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группа из 3-х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человек. Двое из них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обследуют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лед, а третий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безопасного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места наблюдает за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работающими.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Расстояние между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ведущими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обследование должно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быть не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менее 5м. Первый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рабочий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обвязывается страховочной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веревкой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(длиной не менее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50м), за тем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находящимся в его руке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сверлом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делает лунки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ведет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промер. Конец от его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веревки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держит второй (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страхующий).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который должен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иметь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себе ломик,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шест.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Второй должен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внимательно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следить за безопасность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первого. Оба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работающие должны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быть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одеты в спасательные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жилеты.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толщине льда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менее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10см запрещается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вести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работы по обследованию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подводных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переходов со льда.При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закладке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грунтовых реперов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необходимо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соблюдать следующие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меры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безопасности:- рытье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котлованов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закладки грунтовых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реперов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должно производиться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преимущественно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механизированными методами. 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использовании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механиз</w:t>
      </w:r>
      <w:r>
        <w:rPr>
          <w:sz w:val="28"/>
          <w:szCs w:val="28"/>
          <w:shd w:val="clear" w:color="auto" w:fill="FFFFFF"/>
        </w:rPr>
        <w:t>и</w:t>
      </w:r>
      <w:r>
        <w:rPr>
          <w:sz w:val="28"/>
          <w:szCs w:val="28"/>
          <w:shd w:val="clear" w:color="auto" w:fill="FFFFFF"/>
        </w:rPr>
        <w:t xml:space="preserve">рованного инструмента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необходимо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руководствоваться прилагаемыми к ним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инструкциями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заводов изготовителей по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обслуживанию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техники безопасности;</w:t>
      </w:r>
    </w:p>
    <w:p w:rsidR="005661E6" w:rsidRDefault="00BB025F" w:rsidP="005661E6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>
        <w:rPr>
          <w:sz w:val="20"/>
          <w:szCs w:val="20"/>
          <w:highlight w:val="white"/>
        </w:rPr>
        <w:fldChar w:fldCharType="begin"/>
      </w:r>
      <w:r>
        <w:rPr>
          <w:sz w:val="20"/>
          <w:szCs w:val="20"/>
          <w:highlight w:val="white"/>
        </w:rPr>
        <w:fldChar w:fldCharType="end"/>
      </w:r>
      <w:r w:rsidR="00316982" w:rsidRPr="00316982">
        <w:rPr>
          <w:sz w:val="28"/>
          <w:szCs w:val="28"/>
          <w:shd w:val="clear" w:color="auto" w:fill="FFFFFF"/>
        </w:rPr>
        <w:t xml:space="preserve">- при рытье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котлованов в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ручную запрещается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вести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работу подкопом;- при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сыпучем или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рыхлом грунте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отвесные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стены должны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укрепляться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досками, зал</w:t>
      </w:r>
      <w:r w:rsidR="00316982">
        <w:rPr>
          <w:sz w:val="28"/>
          <w:szCs w:val="28"/>
          <w:shd w:val="clear" w:color="auto" w:fill="FFFFFF"/>
        </w:rPr>
        <w:t>о</w:t>
      </w:r>
      <w:r w:rsidR="00316982">
        <w:rPr>
          <w:sz w:val="28"/>
          <w:szCs w:val="28"/>
          <w:shd w:val="clear" w:color="auto" w:fill="FFFFFF"/>
        </w:rPr>
        <w:t xml:space="preserve">женными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между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стенкой котлована и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вертикально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поставленными стойками. При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глубине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котлована до 2-х м доски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берут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толщиной не менее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25мм и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закладывают их с промежутками не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более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10см, а при глубине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котлована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более 2-х м доски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должны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иметь толщину не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менее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32мм и их нужно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укладывать без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промежутков. Между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каждыми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двумя противоположными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стойками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ставят распорки.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Распорки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располагаются через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1.2м по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высоте.</w:t>
      </w:r>
    </w:p>
    <w:p w:rsidR="007020EF" w:rsidRDefault="00BB025F" w:rsidP="005661E6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>
        <w:rPr>
          <w:sz w:val="20"/>
          <w:szCs w:val="20"/>
          <w:highlight w:val="white"/>
        </w:rPr>
        <w:fldChar w:fldCharType="begin"/>
      </w:r>
      <w:r>
        <w:rPr>
          <w:sz w:val="20"/>
          <w:szCs w:val="20"/>
          <w:highlight w:val="white"/>
        </w:rPr>
        <w:fldChar w:fldCharType="end"/>
      </w:r>
      <w:r w:rsidR="007020EF">
        <w:rPr>
          <w:sz w:val="28"/>
          <w:szCs w:val="28"/>
          <w:shd w:val="clear" w:color="auto" w:fill="FFFFFF"/>
        </w:rPr>
        <w:t xml:space="preserve">Во время </w:t>
      </w:r>
      <w:r>
        <w:rPr>
          <w:sz w:val="20"/>
          <w:szCs w:val="20"/>
          <w:highlight w:val="white"/>
        </w:rPr>
        <w:fldChar w:fldCharType="begin"/>
      </w:r>
      <w:r w:rsidR="007020EF">
        <w:rPr>
          <w:sz w:val="28"/>
          <w:szCs w:val="28"/>
          <w:highlight w:val="white"/>
          <w:shd w:val="clear" w:color="auto" w:fill="FFFFFF"/>
        </w:rPr>
        <w:instrText>eq подготовки</w:instrText>
      </w:r>
      <w:r>
        <w:rPr>
          <w:sz w:val="20"/>
          <w:szCs w:val="20"/>
          <w:highlight w:val="white"/>
        </w:rPr>
        <w:fldChar w:fldCharType="end"/>
      </w:r>
      <w:r w:rsidR="007020EF">
        <w:rPr>
          <w:sz w:val="28"/>
          <w:szCs w:val="28"/>
          <w:shd w:val="clear" w:color="auto" w:fill="FFFFFF"/>
        </w:rPr>
        <w:t xml:space="preserve"> песчано-цементной смеси для </w:t>
      </w:r>
      <w:r>
        <w:rPr>
          <w:sz w:val="20"/>
          <w:szCs w:val="20"/>
          <w:highlight w:val="white"/>
        </w:rPr>
        <w:fldChar w:fldCharType="begin"/>
      </w:r>
      <w:r w:rsidR="007020EF">
        <w:rPr>
          <w:sz w:val="28"/>
          <w:szCs w:val="28"/>
          <w:highlight w:val="white"/>
          <w:shd w:val="clear" w:color="auto" w:fill="FFFFFF"/>
        </w:rPr>
        <w:instrText>eq реперов</w:instrText>
      </w:r>
      <w:r>
        <w:rPr>
          <w:sz w:val="20"/>
          <w:szCs w:val="20"/>
          <w:highlight w:val="white"/>
        </w:rPr>
        <w:fldChar w:fldCharType="end"/>
      </w:r>
      <w:r w:rsidR="007020EF">
        <w:rPr>
          <w:sz w:val="28"/>
          <w:szCs w:val="28"/>
          <w:shd w:val="clear" w:color="auto" w:fill="FFFFFF"/>
        </w:rPr>
        <w:t xml:space="preserve"> рабочий до</w:t>
      </w:r>
      <w:r w:rsidR="007020EF">
        <w:rPr>
          <w:sz w:val="28"/>
          <w:szCs w:val="28"/>
          <w:shd w:val="clear" w:color="auto" w:fill="FFFFFF"/>
        </w:rPr>
        <w:t>л</w:t>
      </w:r>
      <w:r w:rsidR="007020EF">
        <w:rPr>
          <w:sz w:val="28"/>
          <w:szCs w:val="28"/>
          <w:shd w:val="clear" w:color="auto" w:fill="FFFFFF"/>
        </w:rPr>
        <w:t xml:space="preserve">жен </w:t>
      </w:r>
      <w:r>
        <w:rPr>
          <w:sz w:val="20"/>
          <w:szCs w:val="20"/>
          <w:highlight w:val="white"/>
        </w:rPr>
        <w:fldChar w:fldCharType="begin"/>
      </w:r>
      <w:r w:rsidR="007020EF">
        <w:rPr>
          <w:sz w:val="28"/>
          <w:szCs w:val="28"/>
          <w:highlight w:val="white"/>
          <w:shd w:val="clear" w:color="auto" w:fill="FFFFFF"/>
        </w:rPr>
        <w:instrText>eq надевать</w:instrText>
      </w:r>
      <w:r>
        <w:rPr>
          <w:sz w:val="20"/>
          <w:szCs w:val="20"/>
          <w:highlight w:val="white"/>
        </w:rPr>
        <w:fldChar w:fldCharType="end"/>
      </w:r>
      <w:r w:rsidR="007020EF">
        <w:rPr>
          <w:sz w:val="28"/>
          <w:szCs w:val="28"/>
          <w:shd w:val="clear" w:color="auto" w:fill="FFFFFF"/>
        </w:rPr>
        <w:t xml:space="preserve"> защитные очки, </w:t>
      </w:r>
      <w:r>
        <w:rPr>
          <w:sz w:val="20"/>
          <w:szCs w:val="20"/>
          <w:highlight w:val="white"/>
        </w:rPr>
        <w:fldChar w:fldCharType="begin"/>
      </w:r>
      <w:r w:rsidR="007020EF">
        <w:rPr>
          <w:sz w:val="28"/>
          <w:szCs w:val="28"/>
          <w:highlight w:val="white"/>
          <w:shd w:val="clear" w:color="auto" w:fill="FFFFFF"/>
        </w:rPr>
        <w:instrText>eq брезентовые</w:instrText>
      </w:r>
      <w:r>
        <w:rPr>
          <w:sz w:val="20"/>
          <w:szCs w:val="20"/>
          <w:highlight w:val="white"/>
        </w:rPr>
        <w:fldChar w:fldCharType="end"/>
      </w:r>
      <w:r w:rsidR="007020EF">
        <w:rPr>
          <w:sz w:val="28"/>
          <w:szCs w:val="28"/>
          <w:shd w:val="clear" w:color="auto" w:fill="FFFFFF"/>
        </w:rPr>
        <w:t xml:space="preserve"> рукавицы и располагаться </w:t>
      </w:r>
      <w:r>
        <w:rPr>
          <w:sz w:val="20"/>
          <w:szCs w:val="20"/>
          <w:highlight w:val="white"/>
        </w:rPr>
        <w:fldChar w:fldCharType="begin"/>
      </w:r>
      <w:r w:rsidR="007020EF">
        <w:rPr>
          <w:sz w:val="28"/>
          <w:szCs w:val="28"/>
          <w:highlight w:val="white"/>
          <w:shd w:val="clear" w:color="auto" w:fill="FFFFFF"/>
        </w:rPr>
        <w:instrText>eq так,</w:instrText>
      </w:r>
      <w:r>
        <w:rPr>
          <w:sz w:val="20"/>
          <w:szCs w:val="20"/>
          <w:highlight w:val="white"/>
        </w:rPr>
        <w:fldChar w:fldCharType="end"/>
      </w:r>
      <w:r w:rsidR="007020EF">
        <w:rPr>
          <w:sz w:val="28"/>
          <w:szCs w:val="28"/>
          <w:shd w:val="clear" w:color="auto" w:fill="FFFFFF"/>
        </w:rPr>
        <w:t xml:space="preserve"> чтобы ветер </w:t>
      </w:r>
      <w:r>
        <w:rPr>
          <w:sz w:val="20"/>
          <w:szCs w:val="20"/>
          <w:highlight w:val="white"/>
        </w:rPr>
        <w:fldChar w:fldCharType="begin"/>
      </w:r>
      <w:r w:rsidR="007020EF">
        <w:rPr>
          <w:sz w:val="28"/>
          <w:szCs w:val="28"/>
          <w:highlight w:val="white"/>
          <w:shd w:val="clear" w:color="auto" w:fill="FFFFFF"/>
        </w:rPr>
        <w:instrText>eq относил</w:instrText>
      </w:r>
      <w:r>
        <w:rPr>
          <w:sz w:val="20"/>
          <w:szCs w:val="20"/>
          <w:highlight w:val="white"/>
        </w:rPr>
        <w:fldChar w:fldCharType="end"/>
      </w:r>
      <w:r w:rsidR="007020EF">
        <w:rPr>
          <w:sz w:val="28"/>
          <w:szCs w:val="28"/>
          <w:shd w:val="clear" w:color="auto" w:fill="FFFFFF"/>
        </w:rPr>
        <w:t xml:space="preserve"> пыль в сторону.</w:t>
      </w:r>
      <w:r>
        <w:rPr>
          <w:sz w:val="20"/>
          <w:szCs w:val="20"/>
          <w:highlight w:val="white"/>
        </w:rPr>
        <w:fldChar w:fldCharType="begin"/>
      </w:r>
      <w:r>
        <w:rPr>
          <w:sz w:val="20"/>
          <w:szCs w:val="20"/>
          <w:highlight w:val="white"/>
        </w:rPr>
        <w:fldChar w:fldCharType="end"/>
      </w:r>
    </w:p>
    <w:p w:rsidR="007020EF" w:rsidRDefault="00316982" w:rsidP="00B42A94">
      <w:pPr>
        <w:spacing w:line="360" w:lineRule="auto"/>
        <w:ind w:firstLine="567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При погрузке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перемещении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грузов в ручную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необходимо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проверить сост</w:t>
      </w:r>
      <w:r>
        <w:rPr>
          <w:sz w:val="28"/>
          <w:szCs w:val="28"/>
          <w:shd w:val="clear" w:color="auto" w:fill="FFFFFF"/>
        </w:rPr>
        <w:t>о</w:t>
      </w:r>
      <w:r>
        <w:rPr>
          <w:sz w:val="28"/>
          <w:szCs w:val="28"/>
          <w:shd w:val="clear" w:color="auto" w:fill="FFFFFF"/>
        </w:rPr>
        <w:t xml:space="preserve">яние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транспортных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приспособлений и инвентаря (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тележки,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тачки, сходни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др.), а так же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исправность инструментов (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ломы,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лопаты и др.).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Погрузку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</w:t>
      </w:r>
      <w:r>
        <w:rPr>
          <w:sz w:val="28"/>
          <w:szCs w:val="28"/>
          <w:shd w:val="clear" w:color="auto" w:fill="FFFFFF"/>
        </w:rPr>
        <w:t>з</w:t>
      </w:r>
      <w:r>
        <w:rPr>
          <w:sz w:val="28"/>
          <w:szCs w:val="28"/>
          <w:shd w:val="clear" w:color="auto" w:fill="FFFFFF"/>
        </w:rPr>
        <w:t xml:space="preserve">грузку сыпучих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материалов (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цемент, песок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др.)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необходимо производить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респираторе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защитных очках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плотно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прилегающей оправой.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Погрузо-разгрузочные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работы можно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производить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расстоянии не менее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1.5м от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бровки котлована ( во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избежание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обвала грунтов).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316982">
        <w:rPr>
          <w:rStyle w:val="apple-converted-space"/>
          <w:sz w:val="28"/>
          <w:szCs w:val="28"/>
          <w:shd w:val="clear" w:color="auto" w:fill="FFFFFF"/>
        </w:rPr>
        <w:t> </w:t>
      </w:r>
      <w:r w:rsidRPr="00316982">
        <w:rPr>
          <w:sz w:val="28"/>
          <w:szCs w:val="28"/>
        </w:rPr>
        <w:br/>
      </w:r>
      <w:r w:rsidRPr="00316982">
        <w:rPr>
          <w:sz w:val="28"/>
          <w:szCs w:val="28"/>
          <w:shd w:val="clear" w:color="auto" w:fill="FFFFFF"/>
        </w:rPr>
        <w:t xml:space="preserve">Предельная норма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переноски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тяжестей по ровной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горизонтальной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поверхности на одного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человека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старшее 18 лет не должна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превышать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мужчин 50кг.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Если вес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груза превышает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40кг, то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поднимать его на спину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снимать со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спины следует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помощью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других. При этом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переноска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груза одним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рабочим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допускае</w:t>
      </w:r>
      <w:r>
        <w:rPr>
          <w:sz w:val="28"/>
          <w:szCs w:val="28"/>
          <w:shd w:val="clear" w:color="auto" w:fill="FFFFFF"/>
        </w:rPr>
        <w:t>т</w:t>
      </w:r>
      <w:r>
        <w:rPr>
          <w:sz w:val="28"/>
          <w:szCs w:val="28"/>
          <w:shd w:val="clear" w:color="auto" w:fill="FFFFFF"/>
        </w:rPr>
        <w:t xml:space="preserve">ся на расстояние не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более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50м. При большем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расстоянии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должны применяться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соответствующие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приспособления ( тележки,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тачки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др.).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7020EF" w:rsidRDefault="00316982" w:rsidP="00A77932">
      <w:pPr>
        <w:spacing w:line="360" w:lineRule="auto"/>
        <w:ind w:firstLine="567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При работе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открытом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воздухе во время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сильных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морозов следует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устраивать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перерыв для обогрева.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Летом под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лучами солнца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следует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работах в г</w:t>
      </w:r>
      <w:r>
        <w:rPr>
          <w:sz w:val="28"/>
          <w:szCs w:val="28"/>
          <w:shd w:val="clear" w:color="auto" w:fill="FFFFFF"/>
        </w:rPr>
        <w:t>о</w:t>
      </w:r>
      <w:r>
        <w:rPr>
          <w:sz w:val="28"/>
          <w:szCs w:val="28"/>
          <w:shd w:val="clear" w:color="auto" w:fill="FFFFFF"/>
        </w:rPr>
        <w:t xml:space="preserve">ловном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уборе.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наиболее жаркие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часы дня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следует прерывать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работу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перен</w:t>
      </w:r>
      <w:r>
        <w:rPr>
          <w:sz w:val="28"/>
          <w:szCs w:val="28"/>
          <w:shd w:val="clear" w:color="auto" w:fill="FFFFFF"/>
        </w:rPr>
        <w:t>о</w:t>
      </w:r>
      <w:r>
        <w:rPr>
          <w:sz w:val="28"/>
          <w:szCs w:val="28"/>
          <w:shd w:val="clear" w:color="auto" w:fill="FFFFFF"/>
        </w:rPr>
        <w:t xml:space="preserve">сить ее на ранние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утренние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предвечерние часы.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316982">
        <w:rPr>
          <w:rStyle w:val="apple-converted-space"/>
          <w:sz w:val="28"/>
          <w:szCs w:val="28"/>
          <w:shd w:val="clear" w:color="auto" w:fill="FFFFFF"/>
        </w:rPr>
        <w:t> </w:t>
      </w:r>
      <w:r w:rsidRPr="00316982">
        <w:rPr>
          <w:sz w:val="28"/>
          <w:szCs w:val="28"/>
        </w:rPr>
        <w:br/>
      </w:r>
      <w:r w:rsidRPr="00316982">
        <w:rPr>
          <w:sz w:val="28"/>
          <w:szCs w:val="28"/>
          <w:shd w:val="clear" w:color="auto" w:fill="FFFFFF"/>
        </w:rPr>
        <w:t xml:space="preserve">Во избежание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поражения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электрическим током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необходимо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знать и выполнять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следующие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требования безопасности: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7020EF" w:rsidRDefault="00316982" w:rsidP="007020EF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- не касаться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оборванных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оголенных проводов;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7020EF" w:rsidRDefault="00316982" w:rsidP="007020EF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- не исправлять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чего-либо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самовольно в электрической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сети или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электрооб</w:t>
      </w:r>
      <w:r>
        <w:rPr>
          <w:sz w:val="28"/>
          <w:szCs w:val="28"/>
          <w:shd w:val="clear" w:color="auto" w:fill="FFFFFF"/>
        </w:rPr>
        <w:t>о</w:t>
      </w:r>
      <w:r>
        <w:rPr>
          <w:sz w:val="28"/>
          <w:szCs w:val="28"/>
          <w:shd w:val="clear" w:color="auto" w:fill="FFFFFF"/>
        </w:rPr>
        <w:t xml:space="preserve">рудовании, не имея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допуска 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этим работам;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7020EF" w:rsidRDefault="00316982" w:rsidP="007020EF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- запрещается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подходить 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оборванным проводам,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лежащим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земле или к</w:t>
      </w:r>
      <w:r>
        <w:rPr>
          <w:sz w:val="28"/>
          <w:szCs w:val="28"/>
          <w:shd w:val="clear" w:color="auto" w:fill="FFFFFF"/>
        </w:rPr>
        <w:t>а</w:t>
      </w:r>
      <w:r>
        <w:rPr>
          <w:sz w:val="28"/>
          <w:szCs w:val="28"/>
          <w:shd w:val="clear" w:color="auto" w:fill="FFFFFF"/>
        </w:rPr>
        <w:t xml:space="preserve">ких-либо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конструкциях,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ближе 5м в закрытых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помещениях и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8-10м на улице.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Приближаться 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таким проводам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можно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только для оказания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помощи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пострада</w:t>
      </w:r>
      <w:r>
        <w:rPr>
          <w:sz w:val="28"/>
          <w:szCs w:val="28"/>
          <w:shd w:val="clear" w:color="auto" w:fill="FFFFFF"/>
        </w:rPr>
        <w:t>в</w:t>
      </w:r>
      <w:r>
        <w:rPr>
          <w:sz w:val="28"/>
          <w:szCs w:val="28"/>
          <w:shd w:val="clear" w:color="auto" w:fill="FFFFFF"/>
        </w:rPr>
        <w:t xml:space="preserve">шему. При этом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необходимо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пользоваться средствами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индивидуальной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защиты (резиновыми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сапогами или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ботами, резиновыми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перчатками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ковриками и т.д.)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изоляции от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земли и устранения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опасности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воздействия шагового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напряжения.</w:instrText>
      </w:r>
      <w:r w:rsidR="00BB025F">
        <w:rPr>
          <w:sz w:val="20"/>
          <w:szCs w:val="20"/>
          <w:highlight w:val="white"/>
        </w:rPr>
        <w:fldChar w:fldCharType="end"/>
      </w:r>
    </w:p>
    <w:p w:rsidR="007020EF" w:rsidRDefault="00316982" w:rsidP="007020EF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Уметь пользоваться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использовать по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назначению предоставленными в его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распоряжение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бытовыми помещениями,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знать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системы отопления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освещения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них.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7020EF" w:rsidRDefault="00316982" w:rsidP="007020EF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При езде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автомобильном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транспорте, выделенном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перевозки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людей, все обязаны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сидеть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скамьях , выполнять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указания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водителя или лица,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назначенного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старшим. Запрещается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стоять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подножке, выпрыгивать или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делать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посадку во время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движения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автомобиля.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7020EF" w:rsidRDefault="00316982" w:rsidP="009E4C31">
      <w:pPr>
        <w:spacing w:line="360" w:lineRule="auto"/>
        <w:ind w:firstLine="567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Все члены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топографо-геодезических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бригад, выполняющие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работы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авт</w:t>
      </w:r>
      <w:r>
        <w:rPr>
          <w:sz w:val="28"/>
          <w:szCs w:val="28"/>
          <w:shd w:val="clear" w:color="auto" w:fill="FFFFFF"/>
        </w:rPr>
        <w:t>о</w:t>
      </w:r>
      <w:r>
        <w:rPr>
          <w:sz w:val="28"/>
          <w:szCs w:val="28"/>
          <w:shd w:val="clear" w:color="auto" w:fill="FFFFFF"/>
        </w:rPr>
        <w:t xml:space="preserve">мобильных дорогах,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должны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знать “Правила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дорожного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движения”. К выполн</w:t>
      </w:r>
      <w:r>
        <w:rPr>
          <w:sz w:val="28"/>
          <w:szCs w:val="28"/>
          <w:shd w:val="clear" w:color="auto" w:fill="FFFFFF"/>
        </w:rPr>
        <w:t>е</w:t>
      </w:r>
      <w:r>
        <w:rPr>
          <w:sz w:val="28"/>
          <w:szCs w:val="28"/>
          <w:shd w:val="clear" w:color="auto" w:fill="FFFFFF"/>
        </w:rPr>
        <w:t xml:space="preserve">нию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автомобильных дорогах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разрешается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приступать после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полного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обустройства места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работы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всеми необходимыми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временными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дорожными знак</w:t>
      </w:r>
      <w:r>
        <w:rPr>
          <w:sz w:val="28"/>
          <w:szCs w:val="28"/>
          <w:shd w:val="clear" w:color="auto" w:fill="FFFFFF"/>
        </w:rPr>
        <w:t>а</w:t>
      </w:r>
      <w:r>
        <w:rPr>
          <w:sz w:val="28"/>
          <w:szCs w:val="28"/>
          <w:shd w:val="clear" w:color="auto" w:fill="FFFFFF"/>
        </w:rPr>
        <w:t xml:space="preserve">ми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ограждениями.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Место производства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работ,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необходимости, следует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ограждать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штакетными барьерами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установленного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образца, сплошными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деревянными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щитами и дорожно-сигнальными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переносными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знаками . При в</w:t>
      </w:r>
      <w:r>
        <w:rPr>
          <w:sz w:val="28"/>
          <w:szCs w:val="28"/>
          <w:shd w:val="clear" w:color="auto" w:fill="FFFFFF"/>
        </w:rPr>
        <w:t>ы</w:t>
      </w:r>
      <w:r>
        <w:rPr>
          <w:sz w:val="28"/>
          <w:szCs w:val="28"/>
          <w:shd w:val="clear" w:color="auto" w:fill="FFFFFF"/>
        </w:rPr>
        <w:t xml:space="preserve">полнении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полотне автодороги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работниках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бригад должны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быть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одеты сигнальные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оранжевые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жилеты.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316982">
        <w:rPr>
          <w:rStyle w:val="apple-converted-space"/>
          <w:sz w:val="28"/>
          <w:szCs w:val="28"/>
          <w:shd w:val="clear" w:color="auto" w:fill="FFFFFF"/>
        </w:rPr>
        <w:t> </w:t>
      </w:r>
      <w:r w:rsidRPr="00316982">
        <w:rPr>
          <w:sz w:val="28"/>
          <w:szCs w:val="28"/>
        </w:rPr>
        <w:br/>
      </w:r>
      <w:r w:rsidRPr="00316982">
        <w:rPr>
          <w:sz w:val="28"/>
          <w:szCs w:val="28"/>
          <w:shd w:val="clear" w:color="auto" w:fill="FFFFFF"/>
        </w:rPr>
        <w:t xml:space="preserve">При переходе 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инструментом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одного места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другое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разрешается, при отсу</w:t>
      </w:r>
      <w:r>
        <w:rPr>
          <w:sz w:val="28"/>
          <w:szCs w:val="28"/>
          <w:shd w:val="clear" w:color="auto" w:fill="FFFFFF"/>
        </w:rPr>
        <w:t>т</w:t>
      </w:r>
      <w:r>
        <w:rPr>
          <w:sz w:val="28"/>
          <w:szCs w:val="28"/>
          <w:shd w:val="clear" w:color="auto" w:fill="FFFFFF"/>
        </w:rPr>
        <w:t xml:space="preserve">ствии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тротуара,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идти по проезжей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части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улицы или автодороги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встречу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движ</w:t>
      </w:r>
      <w:r>
        <w:rPr>
          <w:sz w:val="28"/>
          <w:szCs w:val="28"/>
          <w:shd w:val="clear" w:color="auto" w:fill="FFFFFF"/>
        </w:rPr>
        <w:t>е</w:t>
      </w:r>
      <w:r>
        <w:rPr>
          <w:sz w:val="28"/>
          <w:szCs w:val="28"/>
          <w:shd w:val="clear" w:color="auto" w:fill="FFFFFF"/>
        </w:rPr>
        <w:t xml:space="preserve">ния автотранспорта.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Особую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осторожность следует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соблюдать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обходе тран</w:t>
      </w:r>
      <w:r>
        <w:rPr>
          <w:sz w:val="28"/>
          <w:szCs w:val="28"/>
          <w:shd w:val="clear" w:color="auto" w:fill="FFFFFF"/>
        </w:rPr>
        <w:t>с</w:t>
      </w:r>
      <w:r>
        <w:rPr>
          <w:sz w:val="28"/>
          <w:szCs w:val="28"/>
          <w:shd w:val="clear" w:color="auto" w:fill="FFFFFF"/>
        </w:rPr>
        <w:t xml:space="preserve">портных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средств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других препятствий,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ограничивающих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обзор проезжей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части.</w:instrText>
      </w:r>
      <w:r w:rsidR="00BB025F">
        <w:rPr>
          <w:sz w:val="20"/>
          <w:szCs w:val="20"/>
          <w:highlight w:val="white"/>
        </w:rPr>
        <w:fldChar w:fldCharType="end"/>
      </w:r>
    </w:p>
    <w:p w:rsidR="005661E6" w:rsidRDefault="00316982" w:rsidP="00236E4D">
      <w:pPr>
        <w:spacing w:line="360" w:lineRule="auto"/>
        <w:ind w:firstLine="567"/>
        <w:rPr>
          <w:sz w:val="28"/>
          <w:szCs w:val="28"/>
          <w:shd w:val="clear" w:color="auto" w:fill="FFFFFF"/>
        </w:rPr>
      </w:pPr>
      <w:r w:rsidRPr="00316982">
        <w:rPr>
          <w:sz w:val="28"/>
          <w:szCs w:val="28"/>
          <w:shd w:val="clear" w:color="auto" w:fill="FFFFFF"/>
        </w:rPr>
        <w:t xml:space="preserve">При производстве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проезжей части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дорог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руководитель бригады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обязан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выставлять рабочих-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регулировщиков за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50-100м с обеих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сторон от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места работы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обеспечивать 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знаками ограничения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скорости.</w:instrText>
      </w:r>
      <w:r w:rsidR="00BB025F">
        <w:rPr>
          <w:sz w:val="20"/>
          <w:szCs w:val="20"/>
          <w:highlight w:val="white"/>
        </w:rPr>
        <w:fldChar w:fldCharType="end"/>
      </w:r>
      <w:r w:rsidRPr="00316982">
        <w:rPr>
          <w:rStyle w:val="apple-converted-space"/>
          <w:sz w:val="28"/>
          <w:szCs w:val="28"/>
          <w:shd w:val="clear" w:color="auto" w:fill="FFFFFF"/>
        </w:rPr>
        <w:t> </w:t>
      </w:r>
      <w:r w:rsidRPr="00316982">
        <w:rPr>
          <w:sz w:val="28"/>
          <w:szCs w:val="28"/>
        </w:rPr>
        <w:br/>
      </w:r>
      <w:r w:rsidRPr="00316982">
        <w:rPr>
          <w:sz w:val="28"/>
          <w:szCs w:val="28"/>
          <w:shd w:val="clear" w:color="auto" w:fill="FFFFFF"/>
        </w:rPr>
        <w:t xml:space="preserve">Во время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производства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 на проезжей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части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дорог запрещается :-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оставлять на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дорогах без надзора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геодезические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приборы и оборудование;-использовать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вместо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вешек посторонние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предметы,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создавая этим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аварийную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обстановку в случаях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провешивания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линий по оси дороги;-производить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работы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туман, метель,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грозы, при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гололедице;-во время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перерывов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работе находиться на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проезжей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ч</w:t>
      </w:r>
      <w:r>
        <w:rPr>
          <w:sz w:val="28"/>
          <w:szCs w:val="28"/>
          <w:shd w:val="clear" w:color="auto" w:fill="FFFFFF"/>
        </w:rPr>
        <w:t>а</w:t>
      </w:r>
      <w:r>
        <w:rPr>
          <w:sz w:val="28"/>
          <w:szCs w:val="28"/>
          <w:shd w:val="clear" w:color="auto" w:fill="FFFFFF"/>
        </w:rPr>
        <w:t xml:space="preserve">сти дорог.При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проложении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теодолитных ходов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промер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линий на автомобильной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дороге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следует вести по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бровке.</w:instrText>
      </w:r>
      <w:r w:rsidR="00BB025F">
        <w:rPr>
          <w:sz w:val="20"/>
          <w:szCs w:val="20"/>
          <w:highlight w:val="white"/>
        </w:rPr>
        <w:fldChar w:fldCharType="end"/>
      </w:r>
      <w:r w:rsidRPr="00316982">
        <w:rPr>
          <w:sz w:val="28"/>
          <w:szCs w:val="28"/>
        </w:rPr>
        <w:br/>
      </w:r>
      <w:r w:rsidR="005661E6">
        <w:rPr>
          <w:sz w:val="28"/>
          <w:szCs w:val="28"/>
          <w:shd w:val="clear" w:color="auto" w:fill="FFFFFF"/>
        </w:rPr>
        <w:t xml:space="preserve">         </w:t>
      </w:r>
      <w:r w:rsidRPr="00316982">
        <w:rPr>
          <w:sz w:val="28"/>
          <w:szCs w:val="28"/>
          <w:shd w:val="clear" w:color="auto" w:fill="FFFFFF"/>
        </w:rPr>
        <w:t xml:space="preserve">При наличии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районе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 пожароопасной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обстановки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необходимо пер</w:t>
      </w:r>
      <w:r>
        <w:rPr>
          <w:sz w:val="28"/>
          <w:szCs w:val="28"/>
          <w:shd w:val="clear" w:color="auto" w:fill="FFFFFF"/>
        </w:rPr>
        <w:t>е</w:t>
      </w:r>
      <w:r>
        <w:rPr>
          <w:sz w:val="28"/>
          <w:szCs w:val="28"/>
          <w:shd w:val="clear" w:color="auto" w:fill="FFFFFF"/>
        </w:rPr>
        <w:t xml:space="preserve">смотреть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проект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организации полевых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конкретизировать места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нахождения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бригад и маршруты 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движения,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оповестить всех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работников 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возможных опа</w:t>
      </w:r>
      <w:r>
        <w:rPr>
          <w:sz w:val="28"/>
          <w:szCs w:val="28"/>
          <w:shd w:val="clear" w:color="auto" w:fill="FFFFFF"/>
        </w:rPr>
        <w:t>с</w:t>
      </w:r>
      <w:r>
        <w:rPr>
          <w:sz w:val="28"/>
          <w:szCs w:val="28"/>
          <w:shd w:val="clear" w:color="auto" w:fill="FFFFFF"/>
        </w:rPr>
        <w:t xml:space="preserve">ностях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принятии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соответствующих мер на случай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пожара. 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период лесных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пожаров,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угрожающих жизни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людей,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запретить производство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полевых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работ и обеспечить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срочную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эвакуацию бригад из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опасных зон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очагов пожаров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shd w:val="clear" w:color="auto" w:fill="FFFFFF"/>
        </w:rPr>
        <w:instrText>eq безопасные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shd w:val="clear" w:color="auto" w:fill="FFFFFF"/>
        </w:rPr>
        <w:t xml:space="preserve"> места.</w:t>
      </w:r>
    </w:p>
    <w:p w:rsidR="00D02FA3" w:rsidRDefault="00BB025F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>
        <w:rPr>
          <w:sz w:val="20"/>
          <w:szCs w:val="20"/>
          <w:highlight w:val="white"/>
        </w:rPr>
        <w:fldChar w:fldCharType="begin"/>
      </w:r>
      <w:r>
        <w:rPr>
          <w:sz w:val="20"/>
          <w:szCs w:val="20"/>
          <w:highlight w:val="white"/>
        </w:rPr>
        <w:fldChar w:fldCharType="end"/>
      </w:r>
      <w:r w:rsidR="00316982" w:rsidRPr="00316982">
        <w:rPr>
          <w:sz w:val="28"/>
          <w:szCs w:val="28"/>
          <w:shd w:val="clear" w:color="auto" w:fill="FFFFFF"/>
        </w:rPr>
        <w:t xml:space="preserve">Каждый работающий,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заметивший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опасность, угрожающую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людям,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соор</w:t>
      </w:r>
      <w:r w:rsidR="00316982">
        <w:rPr>
          <w:sz w:val="28"/>
          <w:szCs w:val="28"/>
          <w:shd w:val="clear" w:color="auto" w:fill="FFFFFF"/>
        </w:rPr>
        <w:t>у</w:t>
      </w:r>
      <w:r w:rsidR="00316982">
        <w:rPr>
          <w:sz w:val="28"/>
          <w:szCs w:val="28"/>
          <w:shd w:val="clear" w:color="auto" w:fill="FFFFFF"/>
        </w:rPr>
        <w:t xml:space="preserve">жениям и имуществу,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обязан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принять неотложные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меры для ее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устранения и н</w:t>
      </w:r>
      <w:r w:rsidR="00316982">
        <w:rPr>
          <w:sz w:val="28"/>
          <w:szCs w:val="28"/>
          <w:shd w:val="clear" w:color="auto" w:fill="FFFFFF"/>
        </w:rPr>
        <w:t>е</w:t>
      </w:r>
      <w:r w:rsidR="00316982">
        <w:rPr>
          <w:sz w:val="28"/>
          <w:szCs w:val="28"/>
          <w:shd w:val="clear" w:color="auto" w:fill="FFFFFF"/>
        </w:rPr>
        <w:t xml:space="preserve">медленно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сообщить об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этом своему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непосредственному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руководителю. Руковод</w:t>
      </w:r>
      <w:r w:rsidR="00316982">
        <w:rPr>
          <w:sz w:val="28"/>
          <w:szCs w:val="28"/>
          <w:shd w:val="clear" w:color="auto" w:fill="FFFFFF"/>
        </w:rPr>
        <w:t>и</w:t>
      </w:r>
      <w:r w:rsidR="00316982">
        <w:rPr>
          <w:sz w:val="28"/>
          <w:szCs w:val="28"/>
          <w:shd w:val="clear" w:color="auto" w:fill="FFFFFF"/>
        </w:rPr>
        <w:t xml:space="preserve">тель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работ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обязан принять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меры к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устранению опасности, при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невозможности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устранения - прекратить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работы,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вывести работающих в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безопасное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место и п</w:t>
      </w:r>
      <w:r w:rsidR="00316982">
        <w:rPr>
          <w:sz w:val="28"/>
          <w:szCs w:val="28"/>
          <w:shd w:val="clear" w:color="auto" w:fill="FFFFFF"/>
        </w:rPr>
        <w:t>о</w:t>
      </w:r>
      <w:r w:rsidR="00316982">
        <w:rPr>
          <w:sz w:val="28"/>
          <w:szCs w:val="28"/>
          <w:shd w:val="clear" w:color="auto" w:fill="FFFFFF"/>
        </w:rPr>
        <w:t xml:space="preserve">ставить в </w:t>
      </w:r>
      <w:r>
        <w:rPr>
          <w:sz w:val="20"/>
          <w:szCs w:val="20"/>
          <w:highlight w:val="white"/>
        </w:rPr>
        <w:fldChar w:fldCharType="begin"/>
      </w:r>
      <w:r w:rsidR="00316982">
        <w:rPr>
          <w:sz w:val="28"/>
          <w:szCs w:val="28"/>
          <w:highlight w:val="white"/>
          <w:shd w:val="clear" w:color="auto" w:fill="FFFFFF"/>
        </w:rPr>
        <w:instrText>eq известность</w:instrText>
      </w:r>
      <w:r>
        <w:rPr>
          <w:sz w:val="20"/>
          <w:szCs w:val="20"/>
          <w:highlight w:val="white"/>
        </w:rPr>
        <w:fldChar w:fldCharType="end"/>
      </w:r>
      <w:r w:rsidR="00316982">
        <w:rPr>
          <w:sz w:val="28"/>
          <w:szCs w:val="28"/>
          <w:shd w:val="clear" w:color="auto" w:fill="FFFFFF"/>
        </w:rPr>
        <w:t xml:space="preserve"> старшего по должности.</w:t>
      </w:r>
      <w:r>
        <w:rPr>
          <w:sz w:val="20"/>
          <w:szCs w:val="20"/>
          <w:highlight w:val="white"/>
        </w:rPr>
        <w:fldChar w:fldCharType="begin"/>
      </w:r>
      <w:r>
        <w:rPr>
          <w:sz w:val="20"/>
          <w:szCs w:val="20"/>
          <w:highlight w:val="white"/>
        </w:rPr>
        <w:fldChar w:fldCharType="end"/>
      </w:r>
      <w:r w:rsidR="00316982" w:rsidRPr="00316982">
        <w:rPr>
          <w:sz w:val="28"/>
          <w:szCs w:val="28"/>
        </w:rPr>
        <w:br/>
      </w:r>
    </w:p>
    <w:p w:rsidR="00A07727" w:rsidRDefault="00A07727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A07727" w:rsidRDefault="00A07727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A07727" w:rsidRDefault="00A07727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A07727" w:rsidRDefault="00A07727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A07727" w:rsidRDefault="00A07727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5661E6" w:rsidRDefault="005661E6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D67EEB" w:rsidRDefault="00D67EE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D67EEB" w:rsidRDefault="00D67EE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D67EEB" w:rsidRDefault="00D67EE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D67EEB" w:rsidRDefault="00D67EE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D67EEB" w:rsidRDefault="00D67EE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1724DD" w:rsidRDefault="001724DD" w:rsidP="008E6622">
      <w:pPr>
        <w:spacing w:line="360" w:lineRule="auto"/>
        <w:ind w:firstLine="567"/>
        <w:jc w:val="center"/>
        <w:rPr>
          <w:sz w:val="28"/>
          <w:szCs w:val="28"/>
          <w:lang w:eastAsia="ru-RU"/>
        </w:rPr>
      </w:pPr>
    </w:p>
    <w:p w:rsidR="001724DD" w:rsidRDefault="001724DD" w:rsidP="008E6622">
      <w:pPr>
        <w:spacing w:line="360" w:lineRule="auto"/>
        <w:ind w:firstLine="567"/>
        <w:jc w:val="center"/>
        <w:rPr>
          <w:sz w:val="28"/>
          <w:szCs w:val="28"/>
          <w:lang w:eastAsia="ru-RU"/>
        </w:rPr>
      </w:pPr>
    </w:p>
    <w:p w:rsidR="001724DD" w:rsidRDefault="001724DD" w:rsidP="008E6622">
      <w:pPr>
        <w:spacing w:line="360" w:lineRule="auto"/>
        <w:ind w:firstLine="567"/>
        <w:jc w:val="center"/>
        <w:rPr>
          <w:sz w:val="28"/>
          <w:szCs w:val="28"/>
          <w:lang w:eastAsia="ru-RU"/>
        </w:rPr>
      </w:pPr>
    </w:p>
    <w:p w:rsidR="00A07727" w:rsidRDefault="00A07727" w:rsidP="008E6622">
      <w:pPr>
        <w:spacing w:line="360" w:lineRule="auto"/>
        <w:ind w:firstLine="567"/>
        <w:jc w:val="center"/>
        <w:rPr>
          <w:sz w:val="28"/>
          <w:szCs w:val="28"/>
          <w:lang w:eastAsia="ru-RU"/>
        </w:rPr>
      </w:pPr>
      <w:r w:rsidRPr="00A07727">
        <w:rPr>
          <w:sz w:val="28"/>
          <w:szCs w:val="28"/>
          <w:lang w:eastAsia="ru-RU"/>
        </w:rPr>
        <w:t>ЗАКЛЮЧЕНИЕ</w:t>
      </w:r>
    </w:p>
    <w:p w:rsidR="0090619C" w:rsidRPr="0090619C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  <w:r w:rsidRPr="0090619C">
        <w:rPr>
          <w:color w:val="000000"/>
          <w:sz w:val="28"/>
          <w:szCs w:val="28"/>
        </w:rPr>
        <w:t>В процессе дипломного проектирования выполнен анализ маркшейдерско-геодезических работ выполняемых ООО «ЛУ</w:t>
      </w:r>
      <w:r w:rsidR="004A5FFE">
        <w:rPr>
          <w:color w:val="000000"/>
          <w:sz w:val="28"/>
          <w:szCs w:val="28"/>
        </w:rPr>
        <w:t>К</w:t>
      </w:r>
      <w:r w:rsidRPr="0090619C">
        <w:rPr>
          <w:color w:val="000000"/>
          <w:sz w:val="28"/>
          <w:szCs w:val="28"/>
        </w:rPr>
        <w:t>О</w:t>
      </w:r>
      <w:r w:rsidR="00E64F0F">
        <w:rPr>
          <w:color w:val="000000"/>
          <w:sz w:val="28"/>
          <w:szCs w:val="28"/>
        </w:rPr>
        <w:t>ЙЛ</w:t>
      </w:r>
      <w:r w:rsidR="00FB4A33">
        <w:rPr>
          <w:color w:val="000000"/>
          <w:sz w:val="28"/>
          <w:szCs w:val="28"/>
        </w:rPr>
        <w:t>-</w:t>
      </w:r>
      <w:r w:rsidR="00E64F0F">
        <w:rPr>
          <w:color w:val="000000"/>
          <w:sz w:val="28"/>
          <w:szCs w:val="28"/>
        </w:rPr>
        <w:t>З</w:t>
      </w:r>
      <w:r w:rsidR="00057FA7">
        <w:rPr>
          <w:color w:val="000000"/>
          <w:sz w:val="28"/>
          <w:szCs w:val="28"/>
        </w:rPr>
        <w:t>ападная</w:t>
      </w:r>
      <w:r w:rsidR="00E64F0F">
        <w:rPr>
          <w:color w:val="000000"/>
          <w:sz w:val="28"/>
          <w:szCs w:val="28"/>
        </w:rPr>
        <w:t xml:space="preserve"> С</w:t>
      </w:r>
      <w:r w:rsidR="00057FA7">
        <w:rPr>
          <w:color w:val="000000"/>
          <w:sz w:val="28"/>
          <w:szCs w:val="28"/>
        </w:rPr>
        <w:t>ибирь</w:t>
      </w:r>
      <w:r w:rsidR="00E64F0F">
        <w:rPr>
          <w:color w:val="000000"/>
          <w:sz w:val="28"/>
          <w:szCs w:val="28"/>
        </w:rPr>
        <w:t>» ТПП«Когалым</w:t>
      </w:r>
      <w:r w:rsidRPr="0090619C">
        <w:rPr>
          <w:color w:val="000000"/>
          <w:sz w:val="28"/>
          <w:szCs w:val="28"/>
        </w:rPr>
        <w:t xml:space="preserve">нефтегаз»  при проектировании  и обустройстве Тевлинско-Русскинского месторождения. Зона действия </w:t>
      </w:r>
      <w:r w:rsidR="00125EBC">
        <w:rPr>
          <w:color w:val="000000"/>
          <w:sz w:val="28"/>
          <w:szCs w:val="28"/>
        </w:rPr>
        <w:t>предприятия</w:t>
      </w:r>
      <w:r w:rsidRPr="0090619C">
        <w:rPr>
          <w:color w:val="000000"/>
          <w:sz w:val="28"/>
          <w:szCs w:val="28"/>
        </w:rPr>
        <w:t xml:space="preserve">  постоянно расширяе</w:t>
      </w:r>
      <w:r w:rsidRPr="0090619C">
        <w:rPr>
          <w:color w:val="000000"/>
          <w:sz w:val="28"/>
          <w:szCs w:val="28"/>
        </w:rPr>
        <w:t>т</w:t>
      </w:r>
      <w:r w:rsidRPr="0090619C">
        <w:rPr>
          <w:color w:val="000000"/>
          <w:sz w:val="28"/>
          <w:szCs w:val="28"/>
        </w:rPr>
        <w:t>ся. Однако в ряде случаев происходит запаздывание в обновлении парка геодез</w:t>
      </w:r>
      <w:r w:rsidRPr="0090619C">
        <w:rPr>
          <w:color w:val="000000"/>
          <w:sz w:val="28"/>
          <w:szCs w:val="28"/>
        </w:rPr>
        <w:t>и</w:t>
      </w:r>
      <w:r w:rsidRPr="0090619C">
        <w:rPr>
          <w:color w:val="000000"/>
          <w:sz w:val="28"/>
          <w:szCs w:val="28"/>
        </w:rPr>
        <w:t>ческих приборов и следовательно в модернизации методик геодезических измер</w:t>
      </w:r>
      <w:r w:rsidRPr="0090619C">
        <w:rPr>
          <w:color w:val="000000"/>
          <w:sz w:val="28"/>
          <w:szCs w:val="28"/>
        </w:rPr>
        <w:t>е</w:t>
      </w:r>
      <w:r w:rsidRPr="0090619C">
        <w:rPr>
          <w:color w:val="000000"/>
          <w:sz w:val="28"/>
          <w:szCs w:val="28"/>
        </w:rPr>
        <w:t>ний и их обработки современными программными  продуктами. Для повышения эффективности, уменьшения временных затрат на производство маркшейдерско-геодезических работ, рекомендуется;  маркшейдерско-геодезическую службу д</w:t>
      </w:r>
      <w:r w:rsidRPr="0090619C">
        <w:rPr>
          <w:color w:val="000000"/>
          <w:sz w:val="28"/>
          <w:szCs w:val="28"/>
        </w:rPr>
        <w:t>о</w:t>
      </w:r>
      <w:r w:rsidRPr="0090619C">
        <w:rPr>
          <w:color w:val="000000"/>
          <w:sz w:val="28"/>
          <w:szCs w:val="28"/>
        </w:rPr>
        <w:t>оснастить спутниковыми приемниками  типа GPS/GNSS Topcon GR-5 или друг</w:t>
      </w:r>
      <w:r w:rsidRPr="0090619C">
        <w:rPr>
          <w:color w:val="000000"/>
          <w:sz w:val="28"/>
          <w:szCs w:val="28"/>
        </w:rPr>
        <w:t>и</w:t>
      </w:r>
      <w:r w:rsidRPr="0090619C">
        <w:rPr>
          <w:color w:val="000000"/>
          <w:sz w:val="28"/>
          <w:szCs w:val="28"/>
        </w:rPr>
        <w:t xml:space="preserve">ми, близкими к ним по техническим характеристикам. </w:t>
      </w:r>
      <w:r w:rsidR="00125EBC">
        <w:rPr>
          <w:color w:val="000000"/>
          <w:sz w:val="28"/>
          <w:szCs w:val="28"/>
        </w:rPr>
        <w:t xml:space="preserve">Поскольку имеющегося оборудования </w:t>
      </w:r>
      <w:r w:rsidRPr="0090619C">
        <w:rPr>
          <w:color w:val="000000"/>
          <w:sz w:val="28"/>
          <w:szCs w:val="28"/>
        </w:rPr>
        <w:t>недостаточно в случае дальнейшего увеличения количества мест</w:t>
      </w:r>
      <w:r w:rsidRPr="0090619C">
        <w:rPr>
          <w:color w:val="000000"/>
          <w:sz w:val="28"/>
          <w:szCs w:val="28"/>
        </w:rPr>
        <w:t>о</w:t>
      </w:r>
      <w:r w:rsidRPr="0090619C">
        <w:rPr>
          <w:color w:val="000000"/>
          <w:sz w:val="28"/>
          <w:szCs w:val="28"/>
        </w:rPr>
        <w:t>рождений и персонала.</w:t>
      </w:r>
    </w:p>
    <w:p w:rsidR="00A07727" w:rsidRDefault="00BB025F" w:rsidP="0090619C">
      <w:pPr>
        <w:spacing w:before="40" w:after="20" w:line="360" w:lineRule="auto"/>
        <w:ind w:firstLine="567"/>
        <w:jc w:val="both"/>
        <w:rPr>
          <w:sz w:val="28"/>
          <w:szCs w:val="20"/>
        </w:rPr>
      </w:pPr>
      <w:r>
        <w:rPr>
          <w:sz w:val="20"/>
          <w:szCs w:val="20"/>
          <w:highlight w:val="white"/>
        </w:rPr>
        <w:fldChar w:fldCharType="begin"/>
      </w:r>
      <w:r>
        <w:rPr>
          <w:sz w:val="20"/>
          <w:szCs w:val="20"/>
          <w:highlight w:val="white"/>
        </w:rPr>
        <w:fldChar w:fldCharType="end"/>
      </w:r>
      <w:r w:rsidR="00A07727" w:rsidRPr="001166DD">
        <w:rPr>
          <w:sz w:val="28"/>
          <w:szCs w:val="20"/>
        </w:rPr>
        <w:t xml:space="preserve">В первом </w:t>
      </w:r>
      <w:r>
        <w:rPr>
          <w:sz w:val="20"/>
          <w:szCs w:val="20"/>
          <w:highlight w:val="white"/>
        </w:rPr>
        <w:fldChar w:fldCharType="begin"/>
      </w:r>
      <w:r w:rsidR="00A07727">
        <w:rPr>
          <w:sz w:val="28"/>
          <w:szCs w:val="20"/>
          <w:highlight w:val="white"/>
        </w:rPr>
        <w:instrText>eq разделе</w:instrText>
      </w:r>
      <w:r>
        <w:rPr>
          <w:sz w:val="20"/>
          <w:szCs w:val="20"/>
          <w:highlight w:val="white"/>
        </w:rPr>
        <w:fldChar w:fldCharType="end"/>
      </w:r>
      <w:r w:rsidR="00A07727">
        <w:rPr>
          <w:sz w:val="28"/>
          <w:szCs w:val="20"/>
        </w:rPr>
        <w:t xml:space="preserve"> дипломной работы </w:t>
      </w:r>
      <w:r>
        <w:rPr>
          <w:sz w:val="20"/>
          <w:szCs w:val="20"/>
          <w:highlight w:val="white"/>
        </w:rPr>
        <w:fldChar w:fldCharType="begin"/>
      </w:r>
      <w:r w:rsidR="00A07727">
        <w:rPr>
          <w:sz w:val="28"/>
          <w:szCs w:val="20"/>
          <w:highlight w:val="white"/>
        </w:rPr>
        <w:instrText>eq рассмотрен</w:instrText>
      </w:r>
      <w:r>
        <w:rPr>
          <w:sz w:val="20"/>
          <w:szCs w:val="20"/>
          <w:highlight w:val="white"/>
        </w:rPr>
        <w:fldChar w:fldCharType="end"/>
      </w:r>
      <w:r w:rsidR="00A07727">
        <w:rPr>
          <w:sz w:val="28"/>
          <w:szCs w:val="20"/>
        </w:rPr>
        <w:t xml:space="preserve"> перечень инженерно-геодезических </w:t>
      </w:r>
      <w:r>
        <w:rPr>
          <w:sz w:val="20"/>
          <w:szCs w:val="20"/>
          <w:highlight w:val="white"/>
        </w:rPr>
        <w:fldChar w:fldCharType="begin"/>
      </w:r>
      <w:r w:rsidR="00A07727">
        <w:rPr>
          <w:sz w:val="28"/>
          <w:szCs w:val="20"/>
          <w:highlight w:val="white"/>
        </w:rPr>
        <w:instrText>eq работ при</w:instrText>
      </w:r>
      <w:r>
        <w:rPr>
          <w:sz w:val="20"/>
          <w:szCs w:val="20"/>
          <w:highlight w:val="white"/>
        </w:rPr>
        <w:fldChar w:fldCharType="end"/>
      </w:r>
      <w:r w:rsidR="00A07727">
        <w:rPr>
          <w:sz w:val="28"/>
          <w:szCs w:val="20"/>
        </w:rPr>
        <w:t xml:space="preserve"> строительстве </w:t>
      </w:r>
      <w:r>
        <w:rPr>
          <w:sz w:val="20"/>
          <w:szCs w:val="20"/>
          <w:highlight w:val="white"/>
        </w:rPr>
        <w:fldChar w:fldCharType="begin"/>
      </w:r>
      <w:r>
        <w:rPr>
          <w:sz w:val="20"/>
          <w:szCs w:val="20"/>
          <w:highlight w:val="white"/>
        </w:rPr>
        <w:fldChar w:fldCharType="end"/>
      </w:r>
      <w:r w:rsidR="00A07727">
        <w:rPr>
          <w:sz w:val="28"/>
          <w:szCs w:val="28"/>
          <w:lang w:eastAsia="ru-RU"/>
        </w:rPr>
        <w:t>месторождения:</w:t>
      </w:r>
    </w:p>
    <w:p w:rsidR="00A07727" w:rsidRDefault="00A07727" w:rsidP="00A07727">
      <w:pPr>
        <w:spacing w:before="40" w:after="20" w:line="360" w:lineRule="auto"/>
        <w:ind w:firstLine="567"/>
        <w:jc w:val="both"/>
        <w:rPr>
          <w:sz w:val="28"/>
          <w:szCs w:val="20"/>
        </w:rPr>
      </w:pPr>
      <w:r>
        <w:rPr>
          <w:sz w:val="28"/>
          <w:szCs w:val="20"/>
        </w:rPr>
        <w:t>-инженерные изыскания;</w:t>
      </w:r>
    </w:p>
    <w:p w:rsidR="00A07727" w:rsidRDefault="00A07727" w:rsidP="00A07727">
      <w:pPr>
        <w:spacing w:before="40" w:after="20" w:line="360" w:lineRule="auto"/>
        <w:ind w:firstLine="567"/>
        <w:jc w:val="both"/>
        <w:rPr>
          <w:sz w:val="28"/>
          <w:szCs w:val="20"/>
        </w:rPr>
      </w:pPr>
      <w:r>
        <w:rPr>
          <w:sz w:val="28"/>
          <w:szCs w:val="20"/>
        </w:rPr>
        <w:t xml:space="preserve">-создание планового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0"/>
          <w:highlight w:val="white"/>
        </w:rPr>
        <w:instrText>eq обоснования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0"/>
        </w:rPr>
        <w:t xml:space="preserve"> помощью полигонометрии;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A07727" w:rsidRDefault="00A07727" w:rsidP="00A07727">
      <w:pPr>
        <w:spacing w:before="40" w:after="20" w:line="360" w:lineRule="auto"/>
        <w:ind w:firstLine="567"/>
        <w:jc w:val="both"/>
        <w:rPr>
          <w:sz w:val="28"/>
          <w:szCs w:val="20"/>
        </w:rPr>
      </w:pPr>
      <w:r>
        <w:rPr>
          <w:sz w:val="28"/>
          <w:szCs w:val="20"/>
        </w:rPr>
        <w:t>-создание съемочного обоснования;</w:t>
      </w:r>
    </w:p>
    <w:p w:rsidR="00A07727" w:rsidRDefault="00A07727" w:rsidP="00A07727">
      <w:pPr>
        <w:spacing w:before="40" w:after="20" w:line="360" w:lineRule="auto"/>
        <w:ind w:firstLine="567"/>
        <w:jc w:val="both"/>
        <w:rPr>
          <w:sz w:val="28"/>
          <w:szCs w:val="20"/>
        </w:rPr>
      </w:pPr>
      <w:r>
        <w:rPr>
          <w:sz w:val="28"/>
          <w:szCs w:val="20"/>
        </w:rPr>
        <w:t xml:space="preserve">-методы создания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0"/>
          <w:highlight w:val="white"/>
        </w:rPr>
        <w:instrText>eq цифровых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0"/>
        </w:rPr>
        <w:t xml:space="preserve"> топографических планов;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A07727" w:rsidRDefault="00A07727" w:rsidP="00A07727">
      <w:pPr>
        <w:spacing w:before="40" w:after="20" w:line="360" w:lineRule="auto"/>
        <w:ind w:firstLine="567"/>
        <w:jc w:val="both"/>
        <w:rPr>
          <w:sz w:val="28"/>
          <w:szCs w:val="20"/>
        </w:rPr>
      </w:pPr>
      <w:r>
        <w:rPr>
          <w:sz w:val="28"/>
          <w:szCs w:val="20"/>
        </w:rPr>
        <w:t>-методы спутниковой съемки;</w:t>
      </w:r>
    </w:p>
    <w:p w:rsidR="00A07727" w:rsidRPr="001166DD" w:rsidRDefault="00A07727" w:rsidP="00A07727">
      <w:pPr>
        <w:spacing w:before="40" w:after="20" w:line="360" w:lineRule="auto"/>
        <w:ind w:firstLine="567"/>
        <w:jc w:val="both"/>
        <w:rPr>
          <w:sz w:val="28"/>
          <w:szCs w:val="20"/>
        </w:rPr>
      </w:pPr>
      <w:r>
        <w:rPr>
          <w:sz w:val="28"/>
          <w:szCs w:val="20"/>
        </w:rPr>
        <w:t xml:space="preserve">-программное обеспечение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0"/>
          <w:highlight w:val="white"/>
        </w:rPr>
        <w:instrText>eq камеральной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0"/>
        </w:rPr>
        <w:t xml:space="preserve"> обработки результатов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0"/>
          <w:highlight w:val="white"/>
        </w:rPr>
        <w:instrText>eq полевых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0"/>
        </w:rPr>
        <w:t xml:space="preserve"> измерений.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A07727" w:rsidRDefault="00A07727" w:rsidP="00A07727">
      <w:pPr>
        <w:spacing w:before="40" w:after="20" w:line="360" w:lineRule="auto"/>
        <w:ind w:firstLine="567"/>
        <w:jc w:val="both"/>
        <w:rPr>
          <w:sz w:val="28"/>
          <w:szCs w:val="28"/>
          <w:lang w:eastAsia="ru-RU"/>
        </w:rPr>
      </w:pPr>
      <w:r w:rsidRPr="001166DD">
        <w:rPr>
          <w:rFonts w:eastAsia="Courier New"/>
          <w:sz w:val="28"/>
          <w:szCs w:val="28"/>
        </w:rPr>
        <w:t xml:space="preserve">Во втором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eastAsia="Courier New"/>
          <w:sz w:val="28"/>
          <w:szCs w:val="28"/>
          <w:highlight w:val="white"/>
        </w:rPr>
        <w:instrText>eq разделе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eastAsia="Courier New"/>
          <w:sz w:val="28"/>
          <w:szCs w:val="28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1166DD">
        <w:rPr>
          <w:sz w:val="28"/>
          <w:szCs w:val="28"/>
          <w:lang w:eastAsia="ru-RU"/>
        </w:rPr>
        <w:t xml:space="preserve">рассмотрен комплекс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геодезическо-маркшейдерских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р</w:t>
      </w:r>
      <w:r>
        <w:rPr>
          <w:sz w:val="28"/>
          <w:szCs w:val="28"/>
          <w:lang w:eastAsia="ru-RU"/>
        </w:rPr>
        <w:t>а</w:t>
      </w:r>
      <w:r>
        <w:rPr>
          <w:sz w:val="28"/>
          <w:szCs w:val="28"/>
          <w:lang w:eastAsia="ru-RU"/>
        </w:rPr>
        <w:t xml:space="preserve">бот при изыскании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месторождения.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Приведены результаты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полевых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измерений и результаты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камеральной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обработки. Анализ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результатов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измерений показал, что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погрешности не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превышают допусков. 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разделе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приведена технология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создания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цифровых топографических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планов 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использованием современных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  <w:lang w:eastAsia="ru-RU"/>
        </w:rPr>
        <w:instrText>eq программных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  <w:lang w:eastAsia="ru-RU"/>
        </w:rPr>
        <w:t xml:space="preserve"> продуктов. </w:t>
      </w:r>
    </w:p>
    <w:p w:rsidR="001F7CCD" w:rsidRDefault="001F7CCD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  <w:r w:rsidRPr="001F7CCD">
        <w:rPr>
          <w:color w:val="000000"/>
          <w:sz w:val="28"/>
          <w:szCs w:val="28"/>
        </w:rPr>
        <w:t>В дипломной работе выполнены технико-экономические расчеты по опред</w:t>
      </w:r>
      <w:r w:rsidRPr="001F7CCD">
        <w:rPr>
          <w:color w:val="000000"/>
          <w:sz w:val="28"/>
          <w:szCs w:val="28"/>
        </w:rPr>
        <w:t>е</w:t>
      </w:r>
      <w:r w:rsidRPr="001F7CCD">
        <w:rPr>
          <w:color w:val="000000"/>
          <w:sz w:val="28"/>
          <w:szCs w:val="28"/>
        </w:rPr>
        <w:t xml:space="preserve">лению себестоимости маркшейдерского обслуживания на 1 тонну нефти </w:t>
      </w:r>
      <w:r w:rsidR="0090619C" w:rsidRPr="0090619C">
        <w:rPr>
          <w:color w:val="000000"/>
          <w:sz w:val="28"/>
          <w:szCs w:val="28"/>
        </w:rPr>
        <w:t>ООО «ЛУ</w:t>
      </w:r>
      <w:r w:rsidR="006D4BF1">
        <w:rPr>
          <w:color w:val="000000"/>
          <w:sz w:val="28"/>
          <w:szCs w:val="28"/>
        </w:rPr>
        <w:t>КОЙЛ-З</w:t>
      </w:r>
      <w:r w:rsidR="00AF07AC">
        <w:rPr>
          <w:color w:val="000000"/>
          <w:sz w:val="28"/>
          <w:szCs w:val="28"/>
        </w:rPr>
        <w:t>ападная</w:t>
      </w:r>
      <w:r w:rsidR="006D4BF1">
        <w:rPr>
          <w:color w:val="000000"/>
          <w:sz w:val="28"/>
          <w:szCs w:val="28"/>
        </w:rPr>
        <w:t xml:space="preserve"> С</w:t>
      </w:r>
      <w:r w:rsidR="00AF07AC">
        <w:rPr>
          <w:color w:val="000000"/>
          <w:sz w:val="28"/>
          <w:szCs w:val="28"/>
        </w:rPr>
        <w:t>ибирь</w:t>
      </w:r>
      <w:r w:rsidR="006D4BF1">
        <w:rPr>
          <w:color w:val="000000"/>
          <w:sz w:val="28"/>
          <w:szCs w:val="28"/>
        </w:rPr>
        <w:t>» ТПП«Когалым</w:t>
      </w:r>
      <w:r w:rsidR="0090619C" w:rsidRPr="0090619C">
        <w:rPr>
          <w:color w:val="000000"/>
          <w:sz w:val="28"/>
          <w:szCs w:val="28"/>
        </w:rPr>
        <w:t>нефтегаз»</w:t>
      </w:r>
      <w:r w:rsidR="00F41C08">
        <w:rPr>
          <w:color w:val="000000"/>
          <w:sz w:val="28"/>
          <w:szCs w:val="28"/>
        </w:rPr>
        <w:t xml:space="preserve"> Тевлинско</w:t>
      </w:r>
      <w:r w:rsidRPr="001F7CCD">
        <w:rPr>
          <w:color w:val="000000"/>
          <w:sz w:val="28"/>
          <w:szCs w:val="28"/>
        </w:rPr>
        <w:t>-</w:t>
      </w:r>
      <w:r w:rsidR="0090619C">
        <w:rPr>
          <w:color w:val="000000"/>
          <w:sz w:val="28"/>
          <w:szCs w:val="28"/>
        </w:rPr>
        <w:t>Рускин</w:t>
      </w:r>
      <w:r w:rsidRPr="001F7CCD">
        <w:rPr>
          <w:color w:val="000000"/>
          <w:sz w:val="28"/>
          <w:szCs w:val="28"/>
        </w:rPr>
        <w:t xml:space="preserve">ского месторождения </w:t>
      </w:r>
      <w:r w:rsidR="0090619C">
        <w:rPr>
          <w:color w:val="000000"/>
          <w:sz w:val="28"/>
          <w:szCs w:val="28"/>
        </w:rPr>
        <w:t>.</w:t>
      </w:r>
    </w:p>
    <w:p w:rsidR="0090619C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</w:p>
    <w:p w:rsidR="0090619C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</w:p>
    <w:p w:rsidR="0090619C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</w:p>
    <w:p w:rsidR="0090619C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</w:p>
    <w:p w:rsidR="0090619C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</w:p>
    <w:p w:rsidR="0090619C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</w:p>
    <w:p w:rsidR="0090619C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</w:p>
    <w:p w:rsidR="0090619C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</w:p>
    <w:p w:rsidR="0090619C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</w:p>
    <w:p w:rsidR="0090619C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</w:p>
    <w:p w:rsidR="0090619C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</w:p>
    <w:p w:rsidR="0090619C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</w:p>
    <w:p w:rsidR="0090619C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</w:p>
    <w:p w:rsidR="0090619C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</w:p>
    <w:p w:rsidR="0090619C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</w:p>
    <w:p w:rsidR="0090619C" w:rsidRPr="001F7CCD" w:rsidRDefault="0090619C" w:rsidP="0090619C">
      <w:pPr>
        <w:spacing w:before="40" w:after="20" w:line="360" w:lineRule="auto"/>
        <w:ind w:firstLine="567"/>
        <w:jc w:val="both"/>
        <w:rPr>
          <w:color w:val="000000"/>
          <w:sz w:val="28"/>
          <w:szCs w:val="28"/>
        </w:rPr>
      </w:pPr>
    </w:p>
    <w:p w:rsidR="00A07727" w:rsidRDefault="00A07727" w:rsidP="00A07727">
      <w:pPr>
        <w:spacing w:before="40" w:after="20" w:line="360" w:lineRule="auto"/>
        <w:ind w:firstLine="567"/>
        <w:jc w:val="both"/>
        <w:rPr>
          <w:color w:val="000000"/>
          <w:sz w:val="28"/>
        </w:rPr>
      </w:pPr>
    </w:p>
    <w:p w:rsidR="00A07727" w:rsidRDefault="00A07727" w:rsidP="00A07727">
      <w:pPr>
        <w:spacing w:before="40" w:after="20" w:line="360" w:lineRule="auto"/>
        <w:ind w:firstLine="567"/>
        <w:jc w:val="both"/>
        <w:rPr>
          <w:color w:val="000000"/>
          <w:sz w:val="28"/>
        </w:rPr>
      </w:pPr>
    </w:p>
    <w:p w:rsidR="0099388B" w:rsidRPr="00335E2A" w:rsidRDefault="0099388B" w:rsidP="0099388B">
      <w:pPr>
        <w:pStyle w:val="1"/>
        <w:ind w:firstLine="567"/>
        <w:jc w:val="center"/>
        <w:rPr>
          <w:rStyle w:val="FontStyle99"/>
          <w:b w:val="0"/>
          <w:color w:val="auto"/>
          <w:sz w:val="28"/>
          <w:szCs w:val="28"/>
        </w:rPr>
      </w:pPr>
      <w:bookmarkStart w:id="26" w:name="_Toc275246100"/>
      <w:bookmarkStart w:id="27" w:name="_Toc351902982"/>
      <w:r w:rsidRPr="00335E2A">
        <w:rPr>
          <w:rStyle w:val="FontStyle99"/>
          <w:b w:val="0"/>
          <w:color w:val="auto"/>
          <w:sz w:val="28"/>
          <w:szCs w:val="28"/>
        </w:rPr>
        <w:t>СПИСОК ИСПОЛЬЗОВАННЫХ ИСТОЧНИКОВ</w:t>
      </w:r>
      <w:bookmarkEnd w:id="26"/>
      <w:bookmarkEnd w:id="27"/>
    </w:p>
    <w:p w:rsidR="0099388B" w:rsidRPr="00987F8C" w:rsidRDefault="0099388B" w:rsidP="0099388B">
      <w:pPr>
        <w:pStyle w:val="Style4"/>
        <w:keepNext/>
        <w:widowControl/>
        <w:suppressAutoHyphens/>
        <w:spacing w:line="360" w:lineRule="auto"/>
        <w:ind w:left="567" w:firstLine="567"/>
        <w:jc w:val="center"/>
        <w:rPr>
          <w:rStyle w:val="FontStyle11"/>
          <w:rFonts w:eastAsiaTheme="majorEastAsia"/>
          <w:sz w:val="28"/>
          <w:szCs w:val="28"/>
        </w:rPr>
      </w:pPr>
    </w:p>
    <w:p w:rsidR="0099388B" w:rsidRPr="007A2943" w:rsidRDefault="0099388B" w:rsidP="0099388B">
      <w:pPr>
        <w:pStyle w:val="Style2"/>
        <w:keepNext/>
        <w:widowControl/>
        <w:tabs>
          <w:tab w:val="left" w:pos="782"/>
        </w:tabs>
        <w:suppressAutoHyphens/>
        <w:spacing w:line="360" w:lineRule="auto"/>
        <w:ind w:firstLine="567"/>
        <w:rPr>
          <w:rStyle w:val="FontStyle12"/>
          <w:rFonts w:ascii="Times New Roman" w:hAnsi="Times New Roman" w:cs="Times New Roman"/>
          <w:sz w:val="28"/>
          <w:szCs w:val="28"/>
        </w:rPr>
      </w:pPr>
      <w:r w:rsidRPr="007A2943">
        <w:rPr>
          <w:rStyle w:val="FontStyle12"/>
          <w:rFonts w:ascii="Times New Roman" w:hAnsi="Times New Roman" w:cs="Times New Roman"/>
          <w:sz w:val="28"/>
          <w:szCs w:val="28"/>
        </w:rPr>
        <w:t xml:space="preserve">1 Инструкция по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Style w:val="FontStyle12"/>
          <w:rFonts w:ascii="Times New Roman" w:hAnsi="Times New Roman" w:cs="Times New Roman"/>
          <w:sz w:val="28"/>
          <w:szCs w:val="28"/>
        </w:rPr>
        <w:instrText>eq топографической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Style w:val="FontStyle12"/>
          <w:rFonts w:ascii="Times New Roman" w:hAnsi="Times New Roman" w:cs="Times New Roman"/>
          <w:sz w:val="28"/>
          <w:szCs w:val="28"/>
        </w:rPr>
        <w:t xml:space="preserve"> съемке в масштабах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Style w:val="FontStyle12"/>
          <w:rFonts w:ascii="Times New Roman" w:hAnsi="Times New Roman" w:cs="Times New Roman"/>
          <w:sz w:val="28"/>
          <w:szCs w:val="28"/>
        </w:rPr>
        <w:instrText>eq 1:5000,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Style w:val="FontStyle12"/>
          <w:rFonts w:ascii="Times New Roman" w:hAnsi="Times New Roman" w:cs="Times New Roman"/>
          <w:sz w:val="28"/>
          <w:szCs w:val="28"/>
        </w:rPr>
        <w:t xml:space="preserve"> 1:2000, 1:1000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Style w:val="FontStyle12"/>
          <w:rFonts w:ascii="Times New Roman" w:hAnsi="Times New Roman" w:cs="Times New Roman"/>
          <w:sz w:val="28"/>
          <w:szCs w:val="28"/>
        </w:rPr>
        <w:instrText>eq 1:500.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Style w:val="FontStyle12"/>
          <w:rFonts w:ascii="Times New Roman" w:hAnsi="Times New Roman" w:cs="Times New Roman"/>
          <w:sz w:val="28"/>
          <w:szCs w:val="28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7A2943">
        <w:rPr>
          <w:rStyle w:val="FontStyle99"/>
          <w:color w:val="auto"/>
          <w:sz w:val="28"/>
          <w:szCs w:val="28"/>
        </w:rPr>
        <w:t xml:space="preserve">[Текст] </w:t>
      </w:r>
      <w:r w:rsidRPr="007A2943">
        <w:rPr>
          <w:rStyle w:val="FontStyle12"/>
          <w:rFonts w:ascii="Times New Roman" w:hAnsi="Times New Roman" w:cs="Times New Roman"/>
          <w:sz w:val="28"/>
          <w:szCs w:val="28"/>
        </w:rPr>
        <w:t>ГКИНП-02-033-92-М., Недра, 1985 г.</w:t>
      </w:r>
    </w:p>
    <w:p w:rsidR="0099388B" w:rsidRPr="007A2943" w:rsidRDefault="0099388B" w:rsidP="0099388B">
      <w:pPr>
        <w:spacing w:line="360" w:lineRule="auto"/>
        <w:ind w:firstLine="567"/>
        <w:jc w:val="both"/>
        <w:rPr>
          <w:sz w:val="28"/>
          <w:szCs w:val="28"/>
        </w:rPr>
      </w:pPr>
      <w:r w:rsidRPr="007A2943">
        <w:rPr>
          <w:sz w:val="28"/>
          <w:szCs w:val="28"/>
        </w:rPr>
        <w:t xml:space="preserve">2 СП. Абрамов,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Ф.В.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Залесский, Т.А.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Ларина,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А.С. Спиридонова, и др.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Инженерные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изыскания в строительстве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</w:instrText>
      </w:r>
      <w:r w:rsidR="00BB025F">
        <w:rPr>
          <w:sz w:val="20"/>
          <w:szCs w:val="20"/>
          <w:highlight w:val="white"/>
        </w:rPr>
        <w:fldChar w:fldCharType="end"/>
      </w:r>
      <w:r w:rsidRPr="007A2943">
        <w:rPr>
          <w:rStyle w:val="FontStyle99"/>
          <w:color w:val="auto"/>
          <w:sz w:val="28"/>
          <w:szCs w:val="28"/>
        </w:rPr>
        <w:t xml:space="preserve">[Текст] </w:t>
      </w:r>
      <w:r w:rsidRPr="007A2943">
        <w:rPr>
          <w:sz w:val="28"/>
          <w:szCs w:val="28"/>
        </w:rPr>
        <w:t xml:space="preserve"> / Под ред. СП.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Абрамова, – 2-е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изд., перераб. и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доп. – М.: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Стройиздат, 1982. – 359 с.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99388B" w:rsidRPr="007A2943" w:rsidRDefault="0099388B" w:rsidP="0099388B">
      <w:pPr>
        <w:spacing w:line="360" w:lineRule="auto"/>
        <w:ind w:firstLine="567"/>
        <w:jc w:val="both"/>
        <w:rPr>
          <w:sz w:val="28"/>
          <w:szCs w:val="28"/>
        </w:rPr>
      </w:pPr>
      <w:r w:rsidRPr="007A2943">
        <w:rPr>
          <w:sz w:val="28"/>
          <w:szCs w:val="28"/>
        </w:rPr>
        <w:t xml:space="preserve">3 Карабцова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З.М.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Геодезия: Учебное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пособие.</w:instrText>
      </w:r>
      <w:r w:rsidR="00BB025F">
        <w:rPr>
          <w:sz w:val="20"/>
          <w:szCs w:val="20"/>
          <w:highlight w:val="white"/>
        </w:rPr>
        <w:fldChar w:fldCharType="end"/>
      </w:r>
      <w:r w:rsidRPr="007A2943">
        <w:rPr>
          <w:rStyle w:val="FontStyle99"/>
          <w:color w:val="auto"/>
          <w:sz w:val="28"/>
          <w:szCs w:val="28"/>
        </w:rPr>
        <w:t xml:space="preserve"> [Текст] </w:t>
      </w:r>
      <w:r w:rsidRPr="007A2943">
        <w:rPr>
          <w:sz w:val="28"/>
          <w:szCs w:val="28"/>
        </w:rPr>
        <w:t xml:space="preserve"> - Владивосток: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ТИДОТ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ДВГУ, 2002. - 151 с.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99388B" w:rsidRPr="007A2943" w:rsidRDefault="0099388B" w:rsidP="0099388B">
      <w:pPr>
        <w:spacing w:line="360" w:lineRule="auto"/>
        <w:ind w:firstLine="567"/>
        <w:jc w:val="both"/>
        <w:rPr>
          <w:sz w:val="28"/>
          <w:szCs w:val="28"/>
        </w:rPr>
      </w:pPr>
      <w:r w:rsidRPr="007A2943">
        <w:rPr>
          <w:sz w:val="28"/>
          <w:szCs w:val="28"/>
        </w:rPr>
        <w:t xml:space="preserve">4 ГКИНП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02-262-02.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Инструкция по развитию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съемочного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обоснования и съемке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ситуации и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рельефа с применением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глобальных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навигационных спутник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вых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систем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ГЛОНАСС и GPS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7A2943">
        <w:rPr>
          <w:rStyle w:val="FontStyle99"/>
          <w:color w:val="auto"/>
          <w:sz w:val="28"/>
          <w:szCs w:val="28"/>
        </w:rPr>
        <w:t>[Текст]</w:t>
      </w:r>
    </w:p>
    <w:p w:rsidR="00546A64" w:rsidRPr="00546A64" w:rsidRDefault="00546A64" w:rsidP="00546A64">
      <w:pPr>
        <w:pStyle w:val="1"/>
        <w:shd w:val="clear" w:color="auto" w:fill="FFFFFF"/>
        <w:spacing w:before="0" w:line="360" w:lineRule="auto"/>
        <w:ind w:firstLine="567"/>
        <w:textAlignment w:val="baseline"/>
        <w:rPr>
          <w:rFonts w:ascii="Times New Roman" w:hAnsi="Times New Roman" w:cs="Times New Roman"/>
          <w:b w:val="0"/>
          <w:color w:val="auto"/>
          <w:spacing w:val="2"/>
        </w:rPr>
      </w:pPr>
      <w:r w:rsidRPr="00546A64">
        <w:rPr>
          <w:rFonts w:ascii="Times New Roman" w:hAnsi="Times New Roman" w:cs="Times New Roman"/>
          <w:b w:val="0"/>
          <w:color w:val="auto"/>
          <w:spacing w:val="2"/>
        </w:rPr>
        <w:t xml:space="preserve">5.СП 47.13330.2012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b w:val="0"/>
          <w:color w:val="auto"/>
          <w:spacing w:val="2"/>
          <w:highlight w:val="white"/>
        </w:rPr>
        <w:instrText>eq Инженерные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b w:val="0"/>
          <w:color w:val="auto"/>
          <w:spacing w:val="2"/>
        </w:rPr>
        <w:t xml:space="preserve"> изыскания для строительства.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b w:val="0"/>
          <w:color w:val="auto"/>
          <w:spacing w:val="2"/>
          <w:highlight w:val="white"/>
        </w:rPr>
        <w:instrText>eq Основные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b w:val="0"/>
          <w:color w:val="auto"/>
          <w:spacing w:val="2"/>
        </w:rPr>
        <w:t xml:space="preserve"> положения. Актуализированная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Fonts w:ascii="Times New Roman" w:hAnsi="Times New Roman" w:cs="Times New Roman"/>
          <w:b w:val="0"/>
          <w:color w:val="auto"/>
          <w:spacing w:val="2"/>
          <w:highlight w:val="white"/>
        </w:rPr>
        <w:instrText>eq редакция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Fonts w:ascii="Times New Roman" w:hAnsi="Times New Roman" w:cs="Times New Roman"/>
          <w:b w:val="0"/>
          <w:color w:val="auto"/>
          <w:spacing w:val="2"/>
        </w:rPr>
        <w:t xml:space="preserve"> СНиП 11-02-96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99388B" w:rsidRPr="007A2943" w:rsidRDefault="00546A64" w:rsidP="00546A64">
      <w:pPr>
        <w:pStyle w:val="a0"/>
        <w:numPr>
          <w:ilvl w:val="0"/>
          <w:numId w:val="0"/>
        </w:numPr>
        <w:tabs>
          <w:tab w:val="clear" w:pos="720"/>
          <w:tab w:val="left" w:pos="567"/>
        </w:tabs>
        <w:spacing w:before="0" w:after="0"/>
        <w:ind w:firstLine="567"/>
        <w:rPr>
          <w:color w:val="auto"/>
        </w:rPr>
      </w:pPr>
      <w:r w:rsidRPr="007A2943">
        <w:rPr>
          <w:rStyle w:val="FontStyle99"/>
          <w:color w:val="auto"/>
          <w:sz w:val="28"/>
          <w:szCs w:val="28"/>
        </w:rPr>
        <w:t xml:space="preserve"> [Текст] </w:t>
      </w:r>
      <w:r w:rsidR="0099388B" w:rsidRPr="007A2943">
        <w:rPr>
          <w:color w:val="auto"/>
        </w:rPr>
        <w:t>Госстрой России, 2014;</w:t>
      </w:r>
    </w:p>
    <w:p w:rsidR="0099388B" w:rsidRPr="007A2943" w:rsidRDefault="0099388B" w:rsidP="0099388B">
      <w:pPr>
        <w:spacing w:line="360" w:lineRule="auto"/>
        <w:ind w:firstLine="567"/>
        <w:jc w:val="both"/>
        <w:rPr>
          <w:sz w:val="28"/>
          <w:szCs w:val="28"/>
        </w:rPr>
      </w:pPr>
      <w:r w:rsidRPr="007A2943">
        <w:rPr>
          <w:sz w:val="28"/>
          <w:szCs w:val="28"/>
        </w:rPr>
        <w:t xml:space="preserve">6 Большаков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В.Д.,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Левчук Г.П.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Справочник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геодезиста кн. 1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7A2943">
        <w:rPr>
          <w:rStyle w:val="FontStyle99"/>
          <w:color w:val="auto"/>
          <w:sz w:val="28"/>
          <w:szCs w:val="28"/>
        </w:rPr>
        <w:t xml:space="preserve">[Текст] </w:t>
      </w:r>
      <w:r w:rsidRPr="007A2943">
        <w:rPr>
          <w:sz w:val="28"/>
          <w:szCs w:val="28"/>
        </w:rPr>
        <w:t xml:space="preserve"> Учебник для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вузов /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А.Н. Лобанов. -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М.:Недра,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1988. - 362 с.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99388B" w:rsidRPr="007A2943" w:rsidRDefault="0099388B" w:rsidP="0099388B">
      <w:pPr>
        <w:pStyle w:val="Style2"/>
        <w:keepNext/>
        <w:widowControl/>
        <w:tabs>
          <w:tab w:val="left" w:pos="782"/>
        </w:tabs>
        <w:suppressAutoHyphens/>
        <w:spacing w:line="360" w:lineRule="auto"/>
        <w:ind w:firstLine="567"/>
        <w:rPr>
          <w:rStyle w:val="FontStyle12"/>
          <w:rFonts w:ascii="Times New Roman" w:hAnsi="Times New Roman" w:cs="Times New Roman"/>
          <w:sz w:val="28"/>
          <w:szCs w:val="28"/>
        </w:rPr>
      </w:pPr>
      <w:r w:rsidRPr="007A2943">
        <w:rPr>
          <w:rStyle w:val="FontStyle12"/>
          <w:rFonts w:ascii="Times New Roman" w:hAnsi="Times New Roman" w:cs="Times New Roman"/>
          <w:sz w:val="28"/>
          <w:szCs w:val="28"/>
        </w:rPr>
        <w:t xml:space="preserve">7 Руководство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Style w:val="FontStyle12"/>
          <w:rFonts w:ascii="Times New Roman" w:hAnsi="Times New Roman" w:cs="Times New Roman"/>
          <w:sz w:val="28"/>
          <w:szCs w:val="28"/>
        </w:rPr>
        <w:instrText>eq пользователя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Style w:val="FontStyle12"/>
          <w:rFonts w:ascii="Times New Roman" w:hAnsi="Times New Roman" w:cs="Times New Roman"/>
          <w:sz w:val="28"/>
          <w:szCs w:val="28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7A2943">
        <w:rPr>
          <w:rStyle w:val="FontStyle12"/>
          <w:rFonts w:ascii="Times New Roman" w:hAnsi="Times New Roman" w:cs="Times New Roman"/>
          <w:sz w:val="28"/>
          <w:szCs w:val="28"/>
          <w:lang w:val="en-US"/>
        </w:rPr>
        <w:t>CREDOIII</w:t>
      </w:r>
      <w:r w:rsidRPr="007A2943">
        <w:rPr>
          <w:rStyle w:val="FontStyle12"/>
          <w:rFonts w:ascii="Times New Roman" w:hAnsi="Times New Roman" w:cs="Times New Roman"/>
          <w:sz w:val="28"/>
          <w:szCs w:val="28"/>
        </w:rPr>
        <w:t>.</w:t>
      </w:r>
      <w:r w:rsidRPr="007A2943">
        <w:rPr>
          <w:rStyle w:val="FontStyle99"/>
          <w:color w:val="auto"/>
          <w:sz w:val="28"/>
          <w:szCs w:val="28"/>
        </w:rPr>
        <w:t xml:space="preserve"> [Текст]</w:t>
      </w:r>
    </w:p>
    <w:p w:rsidR="0099388B" w:rsidRPr="007A2943" w:rsidRDefault="0099388B" w:rsidP="0099388B">
      <w:pPr>
        <w:pStyle w:val="Style2"/>
        <w:keepNext/>
        <w:widowControl/>
        <w:tabs>
          <w:tab w:val="left" w:pos="782"/>
        </w:tabs>
        <w:suppressAutoHyphens/>
        <w:spacing w:line="360" w:lineRule="auto"/>
        <w:ind w:firstLine="567"/>
        <w:rPr>
          <w:rStyle w:val="FontStyle12"/>
          <w:rFonts w:ascii="Times New Roman" w:hAnsi="Times New Roman" w:cs="Times New Roman"/>
          <w:sz w:val="28"/>
          <w:szCs w:val="28"/>
        </w:rPr>
      </w:pPr>
      <w:r w:rsidRPr="007A2943">
        <w:rPr>
          <w:rStyle w:val="FontStyle12"/>
          <w:rFonts w:ascii="Times New Roman" w:hAnsi="Times New Roman" w:cs="Times New Roman"/>
          <w:sz w:val="28"/>
          <w:szCs w:val="28"/>
        </w:rPr>
        <w:t xml:space="preserve">8 Руководство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Style w:val="FontStyle12"/>
          <w:rFonts w:ascii="Times New Roman" w:hAnsi="Times New Roman" w:cs="Times New Roman"/>
          <w:sz w:val="28"/>
          <w:szCs w:val="28"/>
        </w:rPr>
        <w:instrText>eq пользователя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Style w:val="FontStyle12"/>
          <w:rFonts w:ascii="Times New Roman" w:hAnsi="Times New Roman" w:cs="Times New Roman"/>
          <w:sz w:val="28"/>
          <w:szCs w:val="28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7A2943">
        <w:rPr>
          <w:sz w:val="28"/>
          <w:szCs w:val="28"/>
          <w:lang w:val="en-US"/>
        </w:rPr>
        <w:t>SOKKIASET</w:t>
      </w:r>
      <w:r w:rsidRPr="007A2943">
        <w:rPr>
          <w:sz w:val="28"/>
          <w:szCs w:val="28"/>
        </w:rPr>
        <w:t xml:space="preserve"> 630 </w:t>
      </w:r>
      <w:r w:rsidRPr="007A2943">
        <w:rPr>
          <w:sz w:val="28"/>
          <w:szCs w:val="28"/>
          <w:lang w:val="en-US"/>
        </w:rPr>
        <w:t>R</w:t>
      </w:r>
      <w:r w:rsidRPr="007A2943">
        <w:rPr>
          <w:rStyle w:val="FontStyle12"/>
          <w:rFonts w:ascii="Times New Roman" w:hAnsi="Times New Roman" w:cs="Times New Roman"/>
          <w:sz w:val="28"/>
          <w:szCs w:val="28"/>
        </w:rPr>
        <w:t>.</w:t>
      </w:r>
      <w:r w:rsidRPr="007A2943">
        <w:rPr>
          <w:rStyle w:val="FontStyle99"/>
          <w:color w:val="auto"/>
          <w:sz w:val="28"/>
          <w:szCs w:val="28"/>
        </w:rPr>
        <w:t xml:space="preserve"> [Текст]</w:t>
      </w:r>
    </w:p>
    <w:p w:rsidR="0099388B" w:rsidRPr="007A2943" w:rsidRDefault="0099388B" w:rsidP="0099388B">
      <w:pPr>
        <w:pStyle w:val="Style2"/>
        <w:keepNext/>
        <w:widowControl/>
        <w:tabs>
          <w:tab w:val="left" w:pos="782"/>
        </w:tabs>
        <w:suppressAutoHyphens/>
        <w:spacing w:line="360" w:lineRule="auto"/>
        <w:ind w:firstLine="567"/>
        <w:rPr>
          <w:rStyle w:val="FontStyle12"/>
          <w:rFonts w:ascii="Times New Roman" w:hAnsi="Times New Roman" w:cs="Times New Roman"/>
          <w:sz w:val="28"/>
          <w:szCs w:val="28"/>
        </w:rPr>
      </w:pPr>
      <w:r w:rsidRPr="007A2943">
        <w:rPr>
          <w:rStyle w:val="FontStyle12"/>
          <w:rFonts w:ascii="Times New Roman" w:hAnsi="Times New Roman" w:cs="Times New Roman"/>
          <w:sz w:val="28"/>
          <w:szCs w:val="28"/>
        </w:rPr>
        <w:t xml:space="preserve">9 Руководство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Style w:val="FontStyle12"/>
          <w:rFonts w:ascii="Times New Roman" w:hAnsi="Times New Roman" w:cs="Times New Roman"/>
          <w:sz w:val="28"/>
          <w:szCs w:val="28"/>
        </w:rPr>
        <w:instrText>eq пользователя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Style w:val="FontStyle12"/>
          <w:rFonts w:ascii="Times New Roman" w:hAnsi="Times New Roman" w:cs="Times New Roman"/>
          <w:sz w:val="28"/>
          <w:szCs w:val="28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7A2943">
        <w:rPr>
          <w:rStyle w:val="FontStyle12"/>
          <w:rFonts w:ascii="Times New Roman" w:hAnsi="Times New Roman" w:cs="Times New Roman"/>
          <w:sz w:val="28"/>
          <w:szCs w:val="28"/>
          <w:lang w:val="en-US"/>
        </w:rPr>
        <w:t>TrimbleBusinessCenter</w:t>
      </w:r>
      <w:r w:rsidRPr="007A2943">
        <w:rPr>
          <w:rStyle w:val="FontStyle12"/>
          <w:rFonts w:ascii="Times New Roman" w:hAnsi="Times New Roman" w:cs="Times New Roman"/>
          <w:sz w:val="28"/>
          <w:szCs w:val="28"/>
        </w:rPr>
        <w:t>.</w:t>
      </w:r>
      <w:r w:rsidRPr="007A2943">
        <w:rPr>
          <w:rStyle w:val="FontStyle99"/>
          <w:color w:val="auto"/>
          <w:sz w:val="28"/>
          <w:szCs w:val="28"/>
        </w:rPr>
        <w:t xml:space="preserve"> [Текст]</w:t>
      </w:r>
    </w:p>
    <w:p w:rsidR="0099388B" w:rsidRPr="007A2943" w:rsidRDefault="0099388B" w:rsidP="0099388B">
      <w:pPr>
        <w:pStyle w:val="Style2"/>
        <w:keepNext/>
        <w:widowControl/>
        <w:tabs>
          <w:tab w:val="left" w:pos="782"/>
        </w:tabs>
        <w:suppressAutoHyphens/>
        <w:spacing w:line="360" w:lineRule="auto"/>
        <w:ind w:firstLine="567"/>
        <w:rPr>
          <w:rStyle w:val="FontStyle12"/>
          <w:rFonts w:ascii="Times New Roman" w:hAnsi="Times New Roman" w:cs="Times New Roman"/>
          <w:sz w:val="28"/>
          <w:szCs w:val="28"/>
        </w:rPr>
      </w:pPr>
      <w:r w:rsidRPr="007A2943">
        <w:rPr>
          <w:rStyle w:val="FontStyle12"/>
          <w:rFonts w:ascii="Times New Roman" w:hAnsi="Times New Roman" w:cs="Times New Roman"/>
          <w:sz w:val="28"/>
          <w:szCs w:val="28"/>
        </w:rPr>
        <w:t xml:space="preserve">10 Правила по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Style w:val="FontStyle12"/>
          <w:rFonts w:ascii="Times New Roman" w:hAnsi="Times New Roman" w:cs="Times New Roman"/>
          <w:sz w:val="28"/>
          <w:szCs w:val="28"/>
        </w:rPr>
        <w:instrText>eq технике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Style w:val="FontStyle12"/>
          <w:rFonts w:ascii="Times New Roman" w:hAnsi="Times New Roman" w:cs="Times New Roman"/>
          <w:sz w:val="28"/>
          <w:szCs w:val="28"/>
        </w:rPr>
        <w:t xml:space="preserve"> безопасности на топографо-геодезических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Style w:val="FontStyle12"/>
          <w:rFonts w:ascii="Times New Roman" w:hAnsi="Times New Roman" w:cs="Times New Roman"/>
          <w:sz w:val="28"/>
          <w:szCs w:val="28"/>
        </w:rPr>
        <w:instrText>eq работах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Style w:val="FontStyle12"/>
          <w:rFonts w:ascii="Times New Roman" w:hAnsi="Times New Roman" w:cs="Times New Roman"/>
          <w:sz w:val="28"/>
          <w:szCs w:val="28"/>
        </w:rPr>
        <w:t xml:space="preserve"> (ПТБ-735).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7A2943">
        <w:rPr>
          <w:rStyle w:val="FontStyle99"/>
          <w:color w:val="auto"/>
          <w:sz w:val="28"/>
          <w:szCs w:val="28"/>
        </w:rPr>
        <w:t xml:space="preserve"> [Текст]</w:t>
      </w:r>
    </w:p>
    <w:p w:rsidR="0099388B" w:rsidRPr="007A2943" w:rsidRDefault="0099388B" w:rsidP="0099388B">
      <w:pPr>
        <w:pStyle w:val="Style2"/>
        <w:keepNext/>
        <w:widowControl/>
        <w:tabs>
          <w:tab w:val="left" w:pos="782"/>
        </w:tabs>
        <w:suppressAutoHyphens/>
        <w:spacing w:line="360" w:lineRule="auto"/>
        <w:ind w:firstLine="567"/>
        <w:rPr>
          <w:rStyle w:val="FontStyle12"/>
          <w:rFonts w:ascii="Times New Roman" w:hAnsi="Times New Roman" w:cs="Times New Roman"/>
          <w:sz w:val="28"/>
          <w:szCs w:val="28"/>
        </w:rPr>
      </w:pPr>
      <w:r w:rsidRPr="007A2943">
        <w:rPr>
          <w:rStyle w:val="FontStyle12"/>
          <w:rFonts w:ascii="Times New Roman" w:hAnsi="Times New Roman" w:cs="Times New Roman"/>
          <w:sz w:val="28"/>
          <w:szCs w:val="28"/>
        </w:rPr>
        <w:t xml:space="preserve">11 Справочник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Style w:val="FontStyle12"/>
          <w:rFonts w:ascii="Times New Roman" w:hAnsi="Times New Roman" w:cs="Times New Roman"/>
          <w:sz w:val="28"/>
          <w:szCs w:val="28"/>
        </w:rPr>
        <w:instrText>eq укрупненных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Style w:val="FontStyle12"/>
          <w:rFonts w:ascii="Times New Roman" w:hAnsi="Times New Roman" w:cs="Times New Roman"/>
          <w:sz w:val="28"/>
          <w:szCs w:val="28"/>
        </w:rPr>
        <w:t xml:space="preserve"> базовых цен на инженерно-геодезические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Style w:val="FontStyle12"/>
          <w:rFonts w:ascii="Times New Roman" w:hAnsi="Times New Roman" w:cs="Times New Roman"/>
          <w:sz w:val="28"/>
          <w:szCs w:val="28"/>
        </w:rPr>
        <w:instrText>eq изыскания для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Style w:val="FontStyle12"/>
          <w:rFonts w:ascii="Times New Roman" w:hAnsi="Times New Roman" w:cs="Times New Roman"/>
          <w:sz w:val="28"/>
          <w:szCs w:val="28"/>
        </w:rPr>
        <w:t xml:space="preserve"> строительства.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7A2943">
        <w:rPr>
          <w:rStyle w:val="FontStyle99"/>
          <w:color w:val="auto"/>
          <w:sz w:val="28"/>
          <w:szCs w:val="28"/>
        </w:rPr>
        <w:t xml:space="preserve"> [Текст] </w:t>
      </w:r>
      <w:r w:rsidRPr="007A2943">
        <w:rPr>
          <w:rStyle w:val="FontStyle12"/>
          <w:rFonts w:ascii="Times New Roman" w:hAnsi="Times New Roman" w:cs="Times New Roman"/>
          <w:sz w:val="28"/>
          <w:szCs w:val="28"/>
        </w:rPr>
        <w:t xml:space="preserve"> Москва,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rStyle w:val="FontStyle12"/>
          <w:rFonts w:ascii="Times New Roman" w:hAnsi="Times New Roman" w:cs="Times New Roman"/>
          <w:sz w:val="28"/>
          <w:szCs w:val="28"/>
        </w:rPr>
        <w:instrText>eq Госстрой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rStyle w:val="FontStyle12"/>
          <w:rFonts w:ascii="Times New Roman" w:hAnsi="Times New Roman" w:cs="Times New Roman"/>
          <w:sz w:val="28"/>
          <w:szCs w:val="28"/>
        </w:rPr>
        <w:t xml:space="preserve"> России, 2001 г.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99388B" w:rsidRPr="007A2943" w:rsidRDefault="0099388B" w:rsidP="0099388B">
      <w:pPr>
        <w:spacing w:line="360" w:lineRule="auto"/>
        <w:ind w:firstLine="567"/>
        <w:jc w:val="both"/>
        <w:rPr>
          <w:sz w:val="28"/>
          <w:szCs w:val="28"/>
        </w:rPr>
      </w:pPr>
      <w:r w:rsidRPr="007A2943">
        <w:rPr>
          <w:sz w:val="28"/>
          <w:szCs w:val="28"/>
        </w:rPr>
        <w:t xml:space="preserve">12 Трудовой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кодекс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Российской Федерации (ТК РФ)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99388B" w:rsidRPr="007A2943" w:rsidRDefault="0099388B" w:rsidP="0099388B">
      <w:pPr>
        <w:ind w:firstLine="567"/>
        <w:rPr>
          <w:sz w:val="28"/>
          <w:szCs w:val="28"/>
        </w:rPr>
      </w:pPr>
      <w:r w:rsidRPr="007A2943">
        <w:rPr>
          <w:sz w:val="28"/>
          <w:szCs w:val="28"/>
        </w:rPr>
        <w:t xml:space="preserve">от 30.12.2001 N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197-ФЗ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  <w:r w:rsidRPr="007A2943">
        <w:rPr>
          <w:rStyle w:val="FontStyle99"/>
          <w:color w:val="auto"/>
          <w:sz w:val="28"/>
          <w:szCs w:val="28"/>
        </w:rPr>
        <w:t xml:space="preserve">[Текст] </w:t>
      </w:r>
      <w:r w:rsidRPr="007A2943">
        <w:rPr>
          <w:sz w:val="28"/>
          <w:szCs w:val="28"/>
        </w:rPr>
        <w:t xml:space="preserve"> // СПС«Консультант Плюс»</w:t>
      </w:r>
    </w:p>
    <w:p w:rsidR="00A07727" w:rsidRDefault="00A07727" w:rsidP="00A07727">
      <w:pPr>
        <w:spacing w:before="40" w:after="20" w:line="360" w:lineRule="auto"/>
        <w:ind w:firstLine="567"/>
        <w:jc w:val="both"/>
        <w:rPr>
          <w:color w:val="000000"/>
          <w:sz w:val="28"/>
        </w:rPr>
      </w:pPr>
    </w:p>
    <w:p w:rsidR="00A07727" w:rsidRPr="00B3026D" w:rsidRDefault="00A07727" w:rsidP="00A07727">
      <w:pPr>
        <w:spacing w:before="40" w:after="20" w:line="360" w:lineRule="auto"/>
        <w:ind w:firstLine="567"/>
        <w:jc w:val="both"/>
        <w:rPr>
          <w:color w:val="000000"/>
          <w:sz w:val="28"/>
        </w:rPr>
      </w:pPr>
    </w:p>
    <w:p w:rsidR="0099388B" w:rsidRDefault="009938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99388B" w:rsidRDefault="009938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99388B" w:rsidRDefault="009938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A07727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ПРИЛОЖЕНИЕ А</w:t>
      </w: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5412409" cy="7878725"/>
            <wp:effectExtent l="1905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000" cy="78824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6C7629" w:rsidP="001724DD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ПРИЛОЖЕНИЕ Б</w:t>
      </w: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Pr="00DF1E79" w:rsidRDefault="002F7F8B" w:rsidP="002F7F8B">
      <w:pPr>
        <w:jc w:val="center"/>
        <w:rPr>
          <w:sz w:val="28"/>
          <w:szCs w:val="28"/>
        </w:rPr>
      </w:pPr>
      <w:r w:rsidRPr="00DF1E79">
        <w:rPr>
          <w:sz w:val="28"/>
          <w:szCs w:val="28"/>
        </w:rPr>
        <w:t>ВЕДОМОСТЬ</w:t>
      </w:r>
    </w:p>
    <w:p w:rsidR="002F7F8B" w:rsidRPr="00DF1E79" w:rsidRDefault="002F7F8B" w:rsidP="002F7F8B">
      <w:pPr>
        <w:jc w:val="center"/>
        <w:rPr>
          <w:sz w:val="28"/>
          <w:szCs w:val="28"/>
        </w:rPr>
      </w:pPr>
      <w:r w:rsidRPr="00DF1E79">
        <w:rPr>
          <w:sz w:val="28"/>
          <w:szCs w:val="28"/>
        </w:rPr>
        <w:t xml:space="preserve">инвентаризации пунктов </w:t>
      </w:r>
      <w:r w:rsidR="00BB025F">
        <w:rPr>
          <w:sz w:val="20"/>
          <w:szCs w:val="20"/>
          <w:highlight w:val="white"/>
        </w:rPr>
        <w:fldChar w:fldCharType="begin"/>
      </w:r>
      <w:r>
        <w:rPr>
          <w:sz w:val="28"/>
          <w:szCs w:val="28"/>
          <w:highlight w:val="white"/>
        </w:rPr>
        <w:instrText>eq геодезической</w:instrText>
      </w:r>
      <w:r w:rsidR="00BB025F">
        <w:rPr>
          <w:sz w:val="20"/>
          <w:szCs w:val="20"/>
          <w:highlight w:val="white"/>
        </w:rPr>
        <w:fldChar w:fldCharType="end"/>
      </w:r>
      <w:r>
        <w:rPr>
          <w:sz w:val="28"/>
          <w:szCs w:val="28"/>
        </w:rPr>
        <w:t xml:space="preserve"> основы</w:t>
      </w:r>
      <w:r w:rsidR="00BB025F">
        <w:rPr>
          <w:sz w:val="20"/>
          <w:szCs w:val="20"/>
          <w:highlight w:val="white"/>
        </w:rPr>
        <w:fldChar w:fldCharType="begin"/>
      </w:r>
      <w:r w:rsidR="00BB025F">
        <w:rPr>
          <w:sz w:val="20"/>
          <w:szCs w:val="20"/>
          <w:highlight w:val="white"/>
        </w:rPr>
        <w:fldChar w:fldCharType="end"/>
      </w: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tbl>
      <w:tblPr>
        <w:tblW w:w="9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62"/>
        <w:gridCol w:w="1312"/>
        <w:gridCol w:w="1929"/>
        <w:gridCol w:w="890"/>
        <w:gridCol w:w="953"/>
        <w:gridCol w:w="819"/>
        <w:gridCol w:w="1461"/>
        <w:gridCol w:w="1600"/>
      </w:tblGrid>
      <w:tr w:rsidR="002F7F8B" w:rsidRPr="007748F9" w:rsidTr="002F7F8B">
        <w:trPr>
          <w:trHeight w:val="528"/>
        </w:trPr>
        <w:tc>
          <w:tcPr>
            <w:tcW w:w="562" w:type="dxa"/>
            <w:vMerge w:val="restart"/>
            <w:vAlign w:val="center"/>
          </w:tcPr>
          <w:p w:rsidR="002F7F8B" w:rsidRPr="007748F9" w:rsidRDefault="002F7F8B" w:rsidP="00E95EA4">
            <w:pPr>
              <w:ind w:left="-9" w:firstLine="9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№</w:t>
            </w:r>
          </w:p>
          <w:p w:rsidR="002F7F8B" w:rsidRPr="007748F9" w:rsidRDefault="002F7F8B" w:rsidP="00E95EA4">
            <w:pPr>
              <w:ind w:left="-9" w:firstLine="9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п/п</w:t>
            </w:r>
          </w:p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</w:p>
        </w:tc>
        <w:tc>
          <w:tcPr>
            <w:tcW w:w="1312" w:type="dxa"/>
            <w:vMerge w:val="restart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Тип знака</w:t>
            </w:r>
          </w:p>
        </w:tc>
        <w:tc>
          <w:tcPr>
            <w:tcW w:w="1929" w:type="dxa"/>
            <w:vMerge w:val="restart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№ или наименов</w:t>
            </w:r>
            <w:r w:rsidRPr="007748F9">
              <w:rPr>
                <w:sz w:val="20"/>
                <w:szCs w:val="20"/>
              </w:rPr>
              <w:t>а</w:t>
            </w:r>
            <w:r w:rsidRPr="007748F9">
              <w:rPr>
                <w:sz w:val="20"/>
                <w:szCs w:val="20"/>
              </w:rPr>
              <w:t xml:space="preserve">ние </w:t>
            </w:r>
            <w:r w:rsidR="00BB025F" w:rsidRPr="007748F9">
              <w:rPr>
                <w:sz w:val="20"/>
                <w:szCs w:val="20"/>
                <w:highlight w:val="white"/>
              </w:rPr>
              <w:fldChar w:fldCharType="begin"/>
            </w:r>
            <w:r w:rsidRPr="007748F9">
              <w:rPr>
                <w:sz w:val="20"/>
                <w:szCs w:val="20"/>
                <w:highlight w:val="white"/>
              </w:rPr>
              <w:instrText>eq пункта,</w:instrText>
            </w:r>
            <w:r w:rsidR="00BB025F" w:rsidRPr="007748F9">
              <w:rPr>
                <w:sz w:val="20"/>
                <w:szCs w:val="20"/>
                <w:highlight w:val="white"/>
              </w:rPr>
              <w:fldChar w:fldCharType="end"/>
            </w:r>
            <w:r w:rsidRPr="007748F9">
              <w:rPr>
                <w:sz w:val="20"/>
                <w:szCs w:val="20"/>
              </w:rPr>
              <w:t xml:space="preserve"> класс сети, тип </w:t>
            </w:r>
            <w:r w:rsidR="00BB025F" w:rsidRPr="007748F9">
              <w:rPr>
                <w:sz w:val="20"/>
                <w:szCs w:val="20"/>
                <w:highlight w:val="white"/>
              </w:rPr>
              <w:fldChar w:fldCharType="begin"/>
            </w:r>
            <w:r w:rsidRPr="007748F9">
              <w:rPr>
                <w:sz w:val="20"/>
                <w:szCs w:val="20"/>
                <w:highlight w:val="white"/>
              </w:rPr>
              <w:instrText>eq центра, №</w:instrText>
            </w:r>
            <w:r w:rsidR="00BB025F" w:rsidRPr="007748F9">
              <w:rPr>
                <w:sz w:val="20"/>
                <w:szCs w:val="20"/>
                <w:highlight w:val="white"/>
              </w:rPr>
              <w:fldChar w:fldCharType="end"/>
            </w:r>
            <w:r w:rsidRPr="007748F9">
              <w:rPr>
                <w:sz w:val="20"/>
                <w:szCs w:val="20"/>
              </w:rPr>
              <w:t xml:space="preserve"> марки, наличие ОРП</w:t>
            </w:r>
            <w:r w:rsidR="00BB025F" w:rsidRPr="007748F9">
              <w:rPr>
                <w:sz w:val="20"/>
                <w:szCs w:val="20"/>
                <w:highlight w:val="white"/>
              </w:rPr>
              <w:fldChar w:fldCharType="begin"/>
            </w:r>
            <w:r w:rsidR="00BB025F" w:rsidRPr="007748F9">
              <w:rPr>
                <w:sz w:val="20"/>
                <w:szCs w:val="20"/>
                <w:highlight w:val="white"/>
              </w:rPr>
              <w:fldChar w:fldCharType="end"/>
            </w:r>
          </w:p>
        </w:tc>
        <w:tc>
          <w:tcPr>
            <w:tcW w:w="4123" w:type="dxa"/>
            <w:gridSpan w:val="4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Сведения о состоянии</w:t>
            </w:r>
          </w:p>
        </w:tc>
        <w:tc>
          <w:tcPr>
            <w:tcW w:w="1600" w:type="dxa"/>
            <w:vMerge w:val="restart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Выполненные работы</w:t>
            </w:r>
          </w:p>
        </w:tc>
      </w:tr>
      <w:tr w:rsidR="002F7F8B" w:rsidRPr="007748F9" w:rsidTr="002F7F8B">
        <w:trPr>
          <w:trHeight w:val="528"/>
        </w:trPr>
        <w:tc>
          <w:tcPr>
            <w:tcW w:w="562" w:type="dxa"/>
            <w:vMerge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</w:p>
        </w:tc>
        <w:tc>
          <w:tcPr>
            <w:tcW w:w="1312" w:type="dxa"/>
            <w:vMerge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</w:p>
        </w:tc>
        <w:tc>
          <w:tcPr>
            <w:tcW w:w="1929" w:type="dxa"/>
            <w:vMerge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</w:p>
        </w:tc>
        <w:tc>
          <w:tcPr>
            <w:tcW w:w="890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Центра</w:t>
            </w:r>
          </w:p>
        </w:tc>
        <w:tc>
          <w:tcPr>
            <w:tcW w:w="953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Знака</w:t>
            </w:r>
          </w:p>
        </w:tc>
        <w:tc>
          <w:tcPr>
            <w:tcW w:w="819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ОРП</w:t>
            </w:r>
          </w:p>
        </w:tc>
        <w:tc>
          <w:tcPr>
            <w:tcW w:w="1461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Оформление</w:t>
            </w:r>
          </w:p>
        </w:tc>
        <w:tc>
          <w:tcPr>
            <w:tcW w:w="1600" w:type="dxa"/>
            <w:vMerge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</w:p>
        </w:tc>
      </w:tr>
      <w:tr w:rsidR="002F7F8B" w:rsidRPr="007748F9" w:rsidTr="002F7F8B">
        <w:trPr>
          <w:trHeight w:val="528"/>
        </w:trPr>
        <w:tc>
          <w:tcPr>
            <w:tcW w:w="562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1</w:t>
            </w:r>
          </w:p>
        </w:tc>
        <w:tc>
          <w:tcPr>
            <w:tcW w:w="1312" w:type="dxa"/>
            <w:vAlign w:val="center"/>
          </w:tcPr>
          <w:p w:rsidR="002F7F8B" w:rsidRPr="007748F9" w:rsidRDefault="002F7F8B" w:rsidP="00E95EA4">
            <w:pPr>
              <w:ind w:left="-66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пункт пол</w:t>
            </w:r>
            <w:r w:rsidRPr="007748F9">
              <w:rPr>
                <w:sz w:val="20"/>
                <w:szCs w:val="20"/>
              </w:rPr>
              <w:t>и</w:t>
            </w:r>
            <w:r w:rsidRPr="007748F9">
              <w:rPr>
                <w:sz w:val="20"/>
                <w:szCs w:val="20"/>
              </w:rPr>
              <w:t>гоно-метрии</w:t>
            </w:r>
          </w:p>
        </w:tc>
        <w:tc>
          <w:tcPr>
            <w:tcW w:w="1929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ПП-</w:t>
            </w:r>
            <w:r w:rsidRPr="007748F9">
              <w:rPr>
                <w:sz w:val="20"/>
                <w:szCs w:val="20"/>
                <w:lang w:val="en-US"/>
              </w:rPr>
              <w:t>187</w:t>
            </w:r>
          </w:p>
        </w:tc>
        <w:tc>
          <w:tcPr>
            <w:tcW w:w="890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Сохр.</w:t>
            </w:r>
          </w:p>
        </w:tc>
        <w:tc>
          <w:tcPr>
            <w:tcW w:w="953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Сохр.</w:t>
            </w:r>
          </w:p>
        </w:tc>
        <w:tc>
          <w:tcPr>
            <w:tcW w:w="819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Сохр.</w:t>
            </w:r>
          </w:p>
        </w:tc>
        <w:tc>
          <w:tcPr>
            <w:tcW w:w="1461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Восста-новление</w:t>
            </w:r>
          </w:p>
        </w:tc>
        <w:tc>
          <w:tcPr>
            <w:tcW w:w="1600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Возобновлена окопка</w:t>
            </w:r>
          </w:p>
        </w:tc>
      </w:tr>
      <w:tr w:rsidR="002F7F8B" w:rsidRPr="007748F9" w:rsidTr="002F7F8B">
        <w:trPr>
          <w:trHeight w:val="528"/>
        </w:trPr>
        <w:tc>
          <w:tcPr>
            <w:tcW w:w="562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2</w:t>
            </w:r>
          </w:p>
        </w:tc>
        <w:tc>
          <w:tcPr>
            <w:tcW w:w="1312" w:type="dxa"/>
            <w:vAlign w:val="center"/>
          </w:tcPr>
          <w:p w:rsidR="002F7F8B" w:rsidRPr="007748F9" w:rsidRDefault="002F7F8B" w:rsidP="00E95EA4">
            <w:pPr>
              <w:ind w:left="-66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пункт пол</w:t>
            </w:r>
            <w:r w:rsidRPr="007748F9">
              <w:rPr>
                <w:sz w:val="20"/>
                <w:szCs w:val="20"/>
              </w:rPr>
              <w:t>и</w:t>
            </w:r>
            <w:r w:rsidRPr="007748F9">
              <w:rPr>
                <w:sz w:val="20"/>
                <w:szCs w:val="20"/>
              </w:rPr>
              <w:t>гоно-метрии</w:t>
            </w:r>
          </w:p>
        </w:tc>
        <w:tc>
          <w:tcPr>
            <w:tcW w:w="1929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ПП-</w:t>
            </w:r>
            <w:r w:rsidRPr="007748F9">
              <w:rPr>
                <w:sz w:val="20"/>
                <w:szCs w:val="20"/>
                <w:lang w:val="en-US"/>
              </w:rPr>
              <w:t>122</w:t>
            </w:r>
          </w:p>
        </w:tc>
        <w:tc>
          <w:tcPr>
            <w:tcW w:w="890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Сохр.</w:t>
            </w:r>
          </w:p>
        </w:tc>
        <w:tc>
          <w:tcPr>
            <w:tcW w:w="953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Сохр.</w:t>
            </w:r>
          </w:p>
        </w:tc>
        <w:tc>
          <w:tcPr>
            <w:tcW w:w="819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Сохр.</w:t>
            </w:r>
          </w:p>
        </w:tc>
        <w:tc>
          <w:tcPr>
            <w:tcW w:w="1461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Восста-новление</w:t>
            </w:r>
          </w:p>
        </w:tc>
        <w:tc>
          <w:tcPr>
            <w:tcW w:w="1600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Возобновлена окопка</w:t>
            </w:r>
          </w:p>
        </w:tc>
      </w:tr>
      <w:tr w:rsidR="002F7F8B" w:rsidRPr="007748F9" w:rsidTr="002F7F8B">
        <w:trPr>
          <w:trHeight w:val="528"/>
        </w:trPr>
        <w:tc>
          <w:tcPr>
            <w:tcW w:w="562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3</w:t>
            </w:r>
          </w:p>
        </w:tc>
        <w:tc>
          <w:tcPr>
            <w:tcW w:w="1312" w:type="dxa"/>
            <w:vAlign w:val="center"/>
          </w:tcPr>
          <w:p w:rsidR="002F7F8B" w:rsidRPr="007748F9" w:rsidRDefault="002F7F8B" w:rsidP="00E95EA4">
            <w:pPr>
              <w:ind w:left="-66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пункт пол</w:t>
            </w:r>
            <w:r w:rsidRPr="007748F9">
              <w:rPr>
                <w:sz w:val="20"/>
                <w:szCs w:val="20"/>
              </w:rPr>
              <w:t>и</w:t>
            </w:r>
            <w:r w:rsidRPr="007748F9">
              <w:rPr>
                <w:sz w:val="20"/>
                <w:szCs w:val="20"/>
              </w:rPr>
              <w:t>гоно-метрии</w:t>
            </w:r>
          </w:p>
        </w:tc>
        <w:tc>
          <w:tcPr>
            <w:tcW w:w="1929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ПП-</w:t>
            </w:r>
            <w:r w:rsidRPr="007748F9">
              <w:rPr>
                <w:sz w:val="20"/>
                <w:szCs w:val="20"/>
                <w:lang w:val="en-US"/>
              </w:rPr>
              <w:t>2198</w:t>
            </w:r>
          </w:p>
        </w:tc>
        <w:tc>
          <w:tcPr>
            <w:tcW w:w="890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Сохр.</w:t>
            </w:r>
          </w:p>
        </w:tc>
        <w:tc>
          <w:tcPr>
            <w:tcW w:w="953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Сохр.</w:t>
            </w:r>
          </w:p>
        </w:tc>
        <w:tc>
          <w:tcPr>
            <w:tcW w:w="819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Сохр.</w:t>
            </w:r>
          </w:p>
        </w:tc>
        <w:tc>
          <w:tcPr>
            <w:tcW w:w="1461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Восста-новление</w:t>
            </w:r>
          </w:p>
        </w:tc>
        <w:tc>
          <w:tcPr>
            <w:tcW w:w="1600" w:type="dxa"/>
            <w:vAlign w:val="center"/>
          </w:tcPr>
          <w:p w:rsidR="002F7F8B" w:rsidRPr="007748F9" w:rsidRDefault="002F7F8B" w:rsidP="00E95EA4">
            <w:pPr>
              <w:ind w:left="-66"/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Возобновлена окопка</w:t>
            </w:r>
          </w:p>
        </w:tc>
      </w:tr>
    </w:tbl>
    <w:p w:rsidR="002F7F8B" w:rsidRPr="007748F9" w:rsidRDefault="002F7F8B" w:rsidP="002F7F8B">
      <w:pPr>
        <w:spacing w:line="360" w:lineRule="auto"/>
        <w:ind w:firstLine="567"/>
        <w:jc w:val="center"/>
        <w:rPr>
          <w:sz w:val="20"/>
          <w:szCs w:val="20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7748F9" w:rsidRDefault="007748F9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7748F9" w:rsidRDefault="007748F9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ПРИЛОЖЕНИЕ В</w:t>
      </w: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КАТАЛОГ КООРДИНАТ РЕПЕРОВ</w:t>
      </w: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Pr="001E1B57" w:rsidRDefault="002F7F8B" w:rsidP="002F7F8B">
      <w:pPr>
        <w:tabs>
          <w:tab w:val="left" w:pos="2977"/>
        </w:tabs>
        <w:spacing w:line="360" w:lineRule="auto"/>
        <w:ind w:left="709"/>
      </w:pPr>
      <w:r>
        <w:t>Система координат:</w:t>
      </w:r>
      <w:r>
        <w:tab/>
        <w:t>Местная</w:t>
      </w:r>
    </w:p>
    <w:p w:rsidR="002F7F8B" w:rsidRPr="001E1B57" w:rsidRDefault="002F7F8B" w:rsidP="002F7F8B">
      <w:pPr>
        <w:tabs>
          <w:tab w:val="left" w:pos="2977"/>
        </w:tabs>
        <w:spacing w:line="360" w:lineRule="auto"/>
        <w:ind w:left="709"/>
      </w:pPr>
      <w:r>
        <w:t>Система высот:</w:t>
      </w:r>
      <w:r>
        <w:tab/>
        <w:t>Балтийская</w:t>
      </w:r>
    </w:p>
    <w:p w:rsidR="002F7F8B" w:rsidRPr="001E1B57" w:rsidRDefault="00080C97" w:rsidP="002F7F8B"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542.45pt;margin-top:8.6pt;width:28.35pt;height:19.85pt;z-index:251660288" strokeweight="1.25pt">
            <v:textbox style="mso-next-textbox:#_x0000_s1027" inset="0,0,0,0">
              <w:txbxContent>
                <w:p w:rsidR="00080C97" w:rsidRDefault="00080C97" w:rsidP="002F7F8B">
                  <w:pPr>
                    <w:spacing w:before="60"/>
                    <w:jc w:val="center"/>
                  </w:pPr>
                  <w:r>
                    <w:t>5</w:t>
                  </w:r>
                </w:p>
              </w:txbxContent>
            </v:textbox>
          </v:shape>
        </w:pic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59"/>
        <w:gridCol w:w="1897"/>
        <w:gridCol w:w="1898"/>
        <w:gridCol w:w="1930"/>
        <w:gridCol w:w="1930"/>
      </w:tblGrid>
      <w:tr w:rsidR="002F7F8B" w:rsidRPr="007748F9" w:rsidTr="00E95EA4">
        <w:tc>
          <w:tcPr>
            <w:tcW w:w="1559" w:type="dxa"/>
            <w:vMerge w:val="restart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№ угла</w:t>
            </w:r>
          </w:p>
        </w:tc>
        <w:tc>
          <w:tcPr>
            <w:tcW w:w="3795" w:type="dxa"/>
            <w:gridSpan w:val="2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Координаты</w:t>
            </w:r>
          </w:p>
        </w:tc>
        <w:tc>
          <w:tcPr>
            <w:tcW w:w="1930" w:type="dxa"/>
            <w:vMerge w:val="restart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Н земли</w:t>
            </w:r>
          </w:p>
        </w:tc>
        <w:tc>
          <w:tcPr>
            <w:tcW w:w="1930" w:type="dxa"/>
            <w:vMerge w:val="restart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Н полки</w:t>
            </w:r>
          </w:p>
        </w:tc>
      </w:tr>
      <w:tr w:rsidR="002F7F8B" w:rsidRPr="007748F9" w:rsidTr="00E95EA4">
        <w:tc>
          <w:tcPr>
            <w:tcW w:w="1559" w:type="dxa"/>
            <w:vMerge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97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Х</w:t>
            </w:r>
          </w:p>
        </w:tc>
        <w:tc>
          <w:tcPr>
            <w:tcW w:w="1898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  <w:lang w:val="en-US"/>
              </w:rPr>
              <w:t>Y</w:t>
            </w:r>
          </w:p>
        </w:tc>
        <w:tc>
          <w:tcPr>
            <w:tcW w:w="1930" w:type="dxa"/>
            <w:vMerge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30" w:type="dxa"/>
            <w:vMerge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</w:p>
        </w:tc>
      </w:tr>
      <w:tr w:rsidR="002F7F8B" w:rsidRPr="007748F9" w:rsidTr="00E95EA4">
        <w:tc>
          <w:tcPr>
            <w:tcW w:w="1559" w:type="dxa"/>
            <w:vAlign w:val="center"/>
          </w:tcPr>
          <w:p w:rsidR="002F7F8B" w:rsidRPr="007748F9" w:rsidRDefault="002F7F8B" w:rsidP="00E95EA4">
            <w:pPr>
              <w:jc w:val="center"/>
              <w:rPr>
                <w:b/>
                <w:sz w:val="20"/>
                <w:szCs w:val="20"/>
              </w:rPr>
            </w:pPr>
            <w:r w:rsidRPr="007748F9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897" w:type="dxa"/>
            <w:vAlign w:val="center"/>
          </w:tcPr>
          <w:p w:rsidR="002F7F8B" w:rsidRPr="007748F9" w:rsidRDefault="002F7F8B" w:rsidP="00E95EA4">
            <w:pPr>
              <w:jc w:val="center"/>
              <w:rPr>
                <w:b/>
                <w:sz w:val="20"/>
                <w:szCs w:val="20"/>
              </w:rPr>
            </w:pPr>
            <w:r w:rsidRPr="007748F9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898" w:type="dxa"/>
            <w:vAlign w:val="center"/>
          </w:tcPr>
          <w:p w:rsidR="002F7F8B" w:rsidRPr="007748F9" w:rsidRDefault="002F7F8B" w:rsidP="00E95EA4">
            <w:pPr>
              <w:jc w:val="center"/>
              <w:rPr>
                <w:b/>
                <w:sz w:val="20"/>
                <w:szCs w:val="20"/>
              </w:rPr>
            </w:pPr>
            <w:r w:rsidRPr="007748F9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1930" w:type="dxa"/>
            <w:vAlign w:val="center"/>
          </w:tcPr>
          <w:p w:rsidR="002F7F8B" w:rsidRPr="007748F9" w:rsidRDefault="002F7F8B" w:rsidP="00E95EA4">
            <w:pPr>
              <w:jc w:val="center"/>
              <w:rPr>
                <w:b/>
                <w:sz w:val="20"/>
                <w:szCs w:val="20"/>
              </w:rPr>
            </w:pPr>
            <w:r w:rsidRPr="007748F9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930" w:type="dxa"/>
            <w:vAlign w:val="center"/>
          </w:tcPr>
          <w:p w:rsidR="002F7F8B" w:rsidRPr="007748F9" w:rsidRDefault="002F7F8B" w:rsidP="00E95EA4">
            <w:pPr>
              <w:jc w:val="center"/>
              <w:rPr>
                <w:b/>
                <w:sz w:val="20"/>
                <w:szCs w:val="20"/>
              </w:rPr>
            </w:pPr>
            <w:r w:rsidRPr="007748F9">
              <w:rPr>
                <w:b/>
                <w:sz w:val="20"/>
                <w:szCs w:val="20"/>
              </w:rPr>
              <w:t>5</w:t>
            </w:r>
          </w:p>
        </w:tc>
      </w:tr>
      <w:tr w:rsidR="002F7F8B" w:rsidRPr="007748F9" w:rsidTr="00E95EA4">
        <w:trPr>
          <w:trHeight w:val="340"/>
        </w:trPr>
        <w:tc>
          <w:tcPr>
            <w:tcW w:w="1559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ПП-187</w:t>
            </w:r>
          </w:p>
        </w:tc>
        <w:tc>
          <w:tcPr>
            <w:tcW w:w="1897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6943636.973</w:t>
            </w:r>
          </w:p>
        </w:tc>
        <w:tc>
          <w:tcPr>
            <w:tcW w:w="1898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426435.537</w:t>
            </w:r>
          </w:p>
        </w:tc>
        <w:tc>
          <w:tcPr>
            <w:tcW w:w="1930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-</w:t>
            </w:r>
          </w:p>
        </w:tc>
        <w:tc>
          <w:tcPr>
            <w:tcW w:w="1930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85.42</w:t>
            </w:r>
          </w:p>
        </w:tc>
      </w:tr>
      <w:tr w:rsidR="002F7F8B" w:rsidRPr="007748F9" w:rsidTr="00E95EA4">
        <w:trPr>
          <w:trHeight w:val="340"/>
        </w:trPr>
        <w:tc>
          <w:tcPr>
            <w:tcW w:w="1559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ПП-122</w:t>
            </w:r>
          </w:p>
        </w:tc>
        <w:tc>
          <w:tcPr>
            <w:tcW w:w="1897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6931506.027</w:t>
            </w:r>
          </w:p>
        </w:tc>
        <w:tc>
          <w:tcPr>
            <w:tcW w:w="1898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426826.104</w:t>
            </w:r>
          </w:p>
        </w:tc>
        <w:tc>
          <w:tcPr>
            <w:tcW w:w="1930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-</w:t>
            </w:r>
          </w:p>
        </w:tc>
        <w:tc>
          <w:tcPr>
            <w:tcW w:w="1930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79.91</w:t>
            </w:r>
          </w:p>
        </w:tc>
      </w:tr>
      <w:tr w:rsidR="002F7F8B" w:rsidRPr="007748F9" w:rsidTr="00E95EA4">
        <w:trPr>
          <w:trHeight w:val="340"/>
        </w:trPr>
        <w:tc>
          <w:tcPr>
            <w:tcW w:w="1559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ПП-2198</w:t>
            </w:r>
          </w:p>
        </w:tc>
        <w:tc>
          <w:tcPr>
            <w:tcW w:w="1897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6893711.300</w:t>
            </w:r>
          </w:p>
        </w:tc>
        <w:tc>
          <w:tcPr>
            <w:tcW w:w="1898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438078.380</w:t>
            </w:r>
          </w:p>
        </w:tc>
        <w:tc>
          <w:tcPr>
            <w:tcW w:w="1930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-</w:t>
            </w:r>
          </w:p>
        </w:tc>
        <w:tc>
          <w:tcPr>
            <w:tcW w:w="1930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62.00</w:t>
            </w:r>
          </w:p>
        </w:tc>
      </w:tr>
      <w:tr w:rsidR="002F7F8B" w:rsidRPr="007748F9" w:rsidTr="00E95EA4">
        <w:trPr>
          <w:trHeight w:val="340"/>
        </w:trPr>
        <w:tc>
          <w:tcPr>
            <w:tcW w:w="9214" w:type="dxa"/>
            <w:gridSpan w:val="5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Куст-222</w:t>
            </w:r>
          </w:p>
        </w:tc>
      </w:tr>
      <w:tr w:rsidR="002F7F8B" w:rsidRPr="007748F9" w:rsidTr="00E95EA4">
        <w:trPr>
          <w:trHeight w:val="340"/>
        </w:trPr>
        <w:tc>
          <w:tcPr>
            <w:tcW w:w="1559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ВР.1</w:t>
            </w:r>
          </w:p>
        </w:tc>
        <w:tc>
          <w:tcPr>
            <w:tcW w:w="1897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6893388.766</w:t>
            </w:r>
          </w:p>
        </w:tc>
        <w:tc>
          <w:tcPr>
            <w:tcW w:w="1898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438088.618</w:t>
            </w:r>
          </w:p>
        </w:tc>
        <w:tc>
          <w:tcPr>
            <w:tcW w:w="1930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61.66</w:t>
            </w:r>
          </w:p>
        </w:tc>
        <w:tc>
          <w:tcPr>
            <w:tcW w:w="1930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62.51</w:t>
            </w:r>
          </w:p>
        </w:tc>
      </w:tr>
      <w:tr w:rsidR="002F7F8B" w:rsidRPr="007748F9" w:rsidTr="00E95EA4">
        <w:trPr>
          <w:trHeight w:val="340"/>
        </w:trPr>
        <w:tc>
          <w:tcPr>
            <w:tcW w:w="1559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ВР.2</w:t>
            </w:r>
          </w:p>
        </w:tc>
        <w:tc>
          <w:tcPr>
            <w:tcW w:w="1897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6893349.450</w:t>
            </w:r>
          </w:p>
        </w:tc>
        <w:tc>
          <w:tcPr>
            <w:tcW w:w="1898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437955.503</w:t>
            </w:r>
          </w:p>
        </w:tc>
        <w:tc>
          <w:tcPr>
            <w:tcW w:w="1930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61.40</w:t>
            </w:r>
          </w:p>
        </w:tc>
        <w:tc>
          <w:tcPr>
            <w:tcW w:w="1930" w:type="dxa"/>
            <w:vAlign w:val="center"/>
          </w:tcPr>
          <w:p w:rsidR="002F7F8B" w:rsidRPr="007748F9" w:rsidRDefault="002F7F8B" w:rsidP="00E95EA4">
            <w:pPr>
              <w:jc w:val="center"/>
              <w:rPr>
                <w:sz w:val="20"/>
                <w:szCs w:val="20"/>
              </w:rPr>
            </w:pPr>
            <w:r w:rsidRPr="007748F9">
              <w:rPr>
                <w:sz w:val="20"/>
                <w:szCs w:val="20"/>
              </w:rPr>
              <w:t>61.92</w:t>
            </w:r>
          </w:p>
        </w:tc>
      </w:tr>
    </w:tbl>
    <w:p w:rsidR="002F7F8B" w:rsidRPr="007748F9" w:rsidRDefault="002F7F8B" w:rsidP="002F7F8B">
      <w:pPr>
        <w:spacing w:line="360" w:lineRule="auto"/>
        <w:ind w:firstLine="567"/>
        <w:jc w:val="center"/>
        <w:rPr>
          <w:sz w:val="20"/>
          <w:szCs w:val="20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6C7629">
      <w:pPr>
        <w:spacing w:line="360" w:lineRule="auto"/>
        <w:rPr>
          <w:sz w:val="28"/>
          <w:szCs w:val="28"/>
          <w:shd w:val="clear" w:color="auto" w:fill="FFFFFF"/>
        </w:rPr>
      </w:pPr>
    </w:p>
    <w:p w:rsidR="007748F9" w:rsidRDefault="007748F9" w:rsidP="006C7629">
      <w:pPr>
        <w:spacing w:line="360" w:lineRule="auto"/>
        <w:rPr>
          <w:sz w:val="28"/>
          <w:szCs w:val="28"/>
          <w:shd w:val="clear" w:color="auto" w:fill="FFFFFF"/>
        </w:rPr>
      </w:pPr>
    </w:p>
    <w:p w:rsidR="007748F9" w:rsidRDefault="007748F9" w:rsidP="006C7629">
      <w:pPr>
        <w:spacing w:line="360" w:lineRule="auto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ПРИЛОЖЕНИЕ Г</w:t>
      </w: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СВИДЕТЕЛЬСТВО О ПОВЕРКЕ</w:t>
      </w: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5556183" cy="7825563"/>
            <wp:effectExtent l="19050" t="0" r="6417" b="0"/>
            <wp:docPr id="7" name="Рисунок 4" descr="свидетельство о поверке 344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видетельство о поверке 3444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l="16029" t="18031" r="14117" b="12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874" cy="7823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B062F8" w:rsidRDefault="00B062F8" w:rsidP="0099388B">
      <w:pPr>
        <w:spacing w:line="360" w:lineRule="auto"/>
        <w:rPr>
          <w:sz w:val="28"/>
          <w:szCs w:val="28"/>
          <w:shd w:val="clear" w:color="auto" w:fill="FFFFFF"/>
        </w:rPr>
        <w:sectPr w:rsidR="00B062F8" w:rsidSect="00112BBC">
          <w:footerReference w:type="default" r:id="rId36"/>
          <w:footerReference w:type="first" r:id="rId37"/>
          <w:pgSz w:w="11906" w:h="16838"/>
          <w:pgMar w:top="1134" w:right="567" w:bottom="1134" w:left="1418" w:header="709" w:footer="794" w:gutter="0"/>
          <w:pgNumType w:start="5"/>
          <w:cols w:space="708"/>
          <w:docGrid w:linePitch="360"/>
        </w:sectPr>
      </w:pPr>
    </w:p>
    <w:p w:rsidR="002F7F8B" w:rsidRDefault="00B062F8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ПРИЛОЖЕНИЕ Д</w:t>
      </w:r>
    </w:p>
    <w:p w:rsidR="00B062F8" w:rsidRDefault="00B062F8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ФРАГМЕНТ ПЛАНА</w:t>
      </w:r>
    </w:p>
    <w:p w:rsidR="00B062F8" w:rsidRDefault="00B062F8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B062F8" w:rsidRDefault="00B062F8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2F7F8B" w:rsidRDefault="002F7F8B" w:rsidP="002F7F8B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7625467" cy="3880884"/>
            <wp:effectExtent l="1905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4909" cy="388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F8B" w:rsidRDefault="002F7F8B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B062F8" w:rsidRDefault="00B062F8" w:rsidP="00A07727">
      <w:pPr>
        <w:spacing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B062F8" w:rsidRDefault="00B062F8" w:rsidP="00B062F8">
      <w:pPr>
        <w:spacing w:line="360" w:lineRule="auto"/>
        <w:ind w:firstLine="567"/>
        <w:jc w:val="center"/>
        <w:rPr>
          <w:noProof/>
          <w:sz w:val="28"/>
          <w:szCs w:val="28"/>
          <w:shd w:val="clear" w:color="auto" w:fill="FFFFFF"/>
          <w:lang w:eastAsia="ru-RU"/>
        </w:rPr>
      </w:pPr>
      <w:r>
        <w:rPr>
          <w:noProof/>
          <w:sz w:val="28"/>
          <w:szCs w:val="28"/>
          <w:shd w:val="clear" w:color="auto" w:fill="FFFFFF"/>
          <w:lang w:eastAsia="ru-RU"/>
        </w:rPr>
        <w:t>ПРИЛОЖЕНИЕ Е</w:t>
      </w:r>
    </w:p>
    <w:p w:rsidR="00B062F8" w:rsidRDefault="00B062F8" w:rsidP="00B062F8">
      <w:pPr>
        <w:spacing w:line="360" w:lineRule="auto"/>
        <w:ind w:firstLine="567"/>
        <w:jc w:val="center"/>
        <w:rPr>
          <w:noProof/>
          <w:sz w:val="28"/>
          <w:szCs w:val="28"/>
          <w:shd w:val="clear" w:color="auto" w:fill="FFFFFF"/>
          <w:lang w:eastAsia="ru-RU"/>
        </w:rPr>
      </w:pPr>
      <w:r>
        <w:rPr>
          <w:noProof/>
          <w:sz w:val="28"/>
          <w:szCs w:val="28"/>
          <w:shd w:val="clear" w:color="auto" w:fill="FFFFFF"/>
          <w:lang w:eastAsia="ru-RU"/>
        </w:rPr>
        <w:t>КРОКИ</w:t>
      </w:r>
    </w:p>
    <w:p w:rsidR="00B062F8" w:rsidRDefault="00B062F8" w:rsidP="00B062F8">
      <w:pPr>
        <w:spacing w:line="360" w:lineRule="auto"/>
        <w:ind w:firstLine="567"/>
        <w:jc w:val="center"/>
        <w:rPr>
          <w:noProof/>
          <w:sz w:val="28"/>
          <w:szCs w:val="28"/>
          <w:shd w:val="clear" w:color="auto" w:fill="FFFFFF"/>
          <w:lang w:eastAsia="ru-RU"/>
        </w:rPr>
      </w:pPr>
    </w:p>
    <w:p w:rsidR="00B062F8" w:rsidRDefault="00B062F8" w:rsidP="00B062F8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7230110" cy="4603750"/>
            <wp:effectExtent l="19050" t="0" r="8890" b="0"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0110" cy="460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981" w:rsidRDefault="00974981" w:rsidP="00B062F8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  <w:sectPr w:rsidR="00974981" w:rsidSect="00974981">
          <w:headerReference w:type="default" r:id="rId40"/>
          <w:footerReference w:type="default" r:id="rId41"/>
          <w:pgSz w:w="16838" w:h="11906" w:orient="landscape"/>
          <w:pgMar w:top="851" w:right="1134" w:bottom="1701" w:left="1134" w:header="709" w:footer="709" w:gutter="0"/>
          <w:pgNumType w:start="4"/>
          <w:cols w:space="708"/>
          <w:titlePg/>
          <w:docGrid w:linePitch="360"/>
        </w:sectPr>
      </w:pPr>
    </w:p>
    <w:p w:rsidR="00B062F8" w:rsidRDefault="00B062F8" w:rsidP="00B062F8">
      <w:pPr>
        <w:spacing w:line="360" w:lineRule="auto"/>
        <w:ind w:firstLine="567"/>
        <w:jc w:val="center"/>
        <w:rPr>
          <w:sz w:val="28"/>
          <w:szCs w:val="28"/>
          <w:shd w:val="clear" w:color="auto" w:fill="FFFFFF"/>
        </w:rPr>
      </w:pPr>
    </w:p>
    <w:p w:rsidR="00B062F8" w:rsidRDefault="00B062F8" w:rsidP="00B062F8">
      <w:pPr>
        <w:spacing w:line="360" w:lineRule="auto"/>
        <w:ind w:firstLine="567"/>
        <w:jc w:val="center"/>
        <w:rPr>
          <w:noProof/>
          <w:sz w:val="28"/>
          <w:szCs w:val="28"/>
          <w:shd w:val="clear" w:color="auto" w:fill="FFFFFF"/>
          <w:lang w:eastAsia="ru-RU"/>
        </w:rPr>
      </w:pPr>
      <w:r>
        <w:rPr>
          <w:noProof/>
          <w:sz w:val="28"/>
          <w:szCs w:val="28"/>
          <w:shd w:val="clear" w:color="auto" w:fill="FFFFFF"/>
          <w:lang w:eastAsia="ru-RU"/>
        </w:rPr>
        <w:t>ПРИЛОЖЕНИЕ Ж</w:t>
      </w:r>
    </w:p>
    <w:p w:rsidR="00B062F8" w:rsidRDefault="00B062F8" w:rsidP="00B062F8">
      <w:pPr>
        <w:spacing w:line="360" w:lineRule="auto"/>
        <w:ind w:firstLine="567"/>
        <w:jc w:val="center"/>
        <w:rPr>
          <w:noProof/>
          <w:sz w:val="28"/>
          <w:szCs w:val="28"/>
          <w:shd w:val="clear" w:color="auto" w:fill="FFFFFF"/>
          <w:lang w:eastAsia="ru-RU"/>
        </w:rPr>
      </w:pPr>
      <w:r>
        <w:rPr>
          <w:noProof/>
          <w:sz w:val="28"/>
          <w:szCs w:val="28"/>
          <w:shd w:val="clear" w:color="auto" w:fill="FFFFFF"/>
          <w:lang w:eastAsia="ru-RU"/>
        </w:rPr>
        <w:t>ФРАГМЕНТ ПРОФИЛЯ</w:t>
      </w:r>
    </w:p>
    <w:p w:rsidR="00B155DC" w:rsidRDefault="00A800DA" w:rsidP="00B062F8">
      <w:pPr>
        <w:spacing w:line="360" w:lineRule="auto"/>
        <w:ind w:firstLine="567"/>
        <w:jc w:val="center"/>
        <w:rPr>
          <w:noProof/>
          <w:sz w:val="28"/>
          <w:szCs w:val="28"/>
          <w:shd w:val="clear" w:color="auto" w:fill="FFFFFF"/>
          <w:lang w:eastAsia="ru-RU"/>
        </w:rPr>
        <w:sectPr w:rsidR="00B155DC" w:rsidSect="00B155DC">
          <w:headerReference w:type="default" r:id="rId42"/>
          <w:footerReference w:type="default" r:id="rId43"/>
          <w:footerReference w:type="first" r:id="rId44"/>
          <w:pgSz w:w="16838" w:h="11906" w:orient="landscape"/>
          <w:pgMar w:top="851" w:right="1134" w:bottom="1701" w:left="1134" w:header="709" w:footer="709" w:gutter="0"/>
          <w:pgNumType w:start="4"/>
          <w:cols w:space="708"/>
          <w:titlePg/>
          <w:docGrid w:linePitch="360"/>
        </w:sectPr>
      </w:pPr>
      <w:r>
        <w:rPr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5FC56E37" wp14:editId="34221191">
            <wp:extent cx="7165886" cy="4965405"/>
            <wp:effectExtent l="19050" t="0" r="0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5942" cy="4965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0DA" w:rsidRDefault="00A800DA" w:rsidP="00B062F8">
      <w:pPr>
        <w:spacing w:line="360" w:lineRule="auto"/>
        <w:ind w:firstLine="567"/>
        <w:jc w:val="center"/>
        <w:rPr>
          <w:noProof/>
          <w:sz w:val="28"/>
          <w:szCs w:val="28"/>
          <w:shd w:val="clear" w:color="auto" w:fill="FFFFFF"/>
          <w:lang w:eastAsia="ru-RU"/>
        </w:rPr>
      </w:pPr>
      <w:r w:rsidRPr="00A800DA">
        <w:rPr>
          <w:noProof/>
          <w:sz w:val="28"/>
          <w:szCs w:val="28"/>
          <w:shd w:val="clear" w:color="auto" w:fill="FFFFFF"/>
          <w:lang w:eastAsia="ru-RU"/>
        </w:rPr>
        <w:t xml:space="preserve">ПРИЛОЖЕНИЕ </w:t>
      </w:r>
      <w:r>
        <w:rPr>
          <w:noProof/>
          <w:sz w:val="28"/>
          <w:szCs w:val="28"/>
          <w:shd w:val="clear" w:color="auto" w:fill="FFFFFF"/>
          <w:lang w:eastAsia="ru-RU"/>
        </w:rPr>
        <w:t>И</w:t>
      </w:r>
    </w:p>
    <w:p w:rsidR="002A36CC" w:rsidRDefault="00A800DA" w:rsidP="00B062F8">
      <w:pPr>
        <w:spacing w:line="360" w:lineRule="auto"/>
        <w:ind w:firstLine="567"/>
        <w:jc w:val="center"/>
        <w:rPr>
          <w:noProof/>
          <w:sz w:val="28"/>
          <w:szCs w:val="28"/>
          <w:shd w:val="clear" w:color="auto" w:fill="FFFFFF"/>
          <w:lang w:eastAsia="ru-RU"/>
        </w:rPr>
      </w:pPr>
      <w:r>
        <w:rPr>
          <w:noProof/>
          <w:sz w:val="28"/>
          <w:szCs w:val="28"/>
          <w:shd w:val="clear" w:color="auto" w:fill="FFFFFF"/>
          <w:lang w:eastAsia="ru-RU"/>
        </w:rPr>
        <w:t xml:space="preserve">ПЛАН </w:t>
      </w:r>
      <w:r w:rsidR="002A36CC" w:rsidRPr="002A36CC">
        <w:rPr>
          <w:noProof/>
          <w:sz w:val="28"/>
          <w:szCs w:val="28"/>
          <w:shd w:val="clear" w:color="auto" w:fill="FFFFFF"/>
          <w:lang w:eastAsia="ru-RU"/>
        </w:rPr>
        <w:t xml:space="preserve"> </w:t>
      </w:r>
      <w:r w:rsidR="002A36CC">
        <w:rPr>
          <w:noProof/>
          <w:sz w:val="28"/>
          <w:szCs w:val="28"/>
          <w:shd w:val="clear" w:color="auto" w:fill="FFFFFF"/>
          <w:lang w:eastAsia="ru-RU"/>
        </w:rPr>
        <w:t xml:space="preserve">КУСТОВОЙ ПЛОЩАДКИ </w:t>
      </w:r>
      <w:r w:rsidR="002A36CC" w:rsidRPr="002A36CC">
        <w:rPr>
          <w:noProof/>
          <w:sz w:val="28"/>
          <w:szCs w:val="28"/>
          <w:shd w:val="clear" w:color="auto" w:fill="FFFFFF"/>
          <w:lang w:eastAsia="ru-RU"/>
        </w:rPr>
        <w:t>№</w:t>
      </w:r>
      <w:r w:rsidR="002A36CC">
        <w:rPr>
          <w:noProof/>
          <w:sz w:val="28"/>
          <w:szCs w:val="28"/>
          <w:shd w:val="clear" w:color="auto" w:fill="FFFFFF"/>
          <w:lang w:eastAsia="ru-RU"/>
        </w:rPr>
        <w:t xml:space="preserve">222 </w:t>
      </w:r>
    </w:p>
    <w:p w:rsidR="00B062F8" w:rsidRDefault="00A800DA" w:rsidP="00B062F8">
      <w:pPr>
        <w:spacing w:line="360" w:lineRule="auto"/>
        <w:ind w:firstLine="567"/>
        <w:jc w:val="center"/>
        <w:rPr>
          <w:noProof/>
          <w:sz w:val="28"/>
          <w:szCs w:val="28"/>
          <w:shd w:val="clear" w:color="auto" w:fill="FFFFFF"/>
          <w:lang w:eastAsia="ru-RU"/>
        </w:rPr>
      </w:pPr>
      <w:r>
        <w:rPr>
          <w:noProof/>
          <w:sz w:val="28"/>
          <w:szCs w:val="28"/>
          <w:shd w:val="clear" w:color="auto" w:fill="FFFFFF"/>
          <w:lang w:eastAsia="ru-RU"/>
        </w:rPr>
        <w:t>М</w:t>
      </w:r>
      <w:r w:rsidR="002A36CC">
        <w:rPr>
          <w:noProof/>
          <w:sz w:val="28"/>
          <w:szCs w:val="28"/>
          <w:shd w:val="clear" w:color="auto" w:fill="FFFFFF"/>
          <w:lang w:val="en-US" w:eastAsia="ru-RU"/>
        </w:rPr>
        <w:t xml:space="preserve"> </w:t>
      </w:r>
      <w:r>
        <w:rPr>
          <w:noProof/>
          <w:sz w:val="28"/>
          <w:szCs w:val="28"/>
          <w:shd w:val="clear" w:color="auto" w:fill="FFFFFF"/>
          <w:lang w:val="en-US" w:eastAsia="ru-RU"/>
        </w:rPr>
        <w:t>1</w:t>
      </w:r>
      <w:r w:rsidR="002A36CC">
        <w:rPr>
          <w:noProof/>
          <w:sz w:val="28"/>
          <w:szCs w:val="28"/>
          <w:shd w:val="clear" w:color="auto" w:fill="FFFFFF"/>
          <w:lang w:val="en-US" w:eastAsia="ru-RU"/>
        </w:rPr>
        <w:t>:500</w:t>
      </w:r>
      <w:r>
        <w:rPr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CE11801" wp14:editId="5262ACE3">
            <wp:extent cx="9251950" cy="4362476"/>
            <wp:effectExtent l="0" t="0" r="0" b="0"/>
            <wp:docPr id="28" name="Рисунок 28" descr="C:\Documents and Settings\User\Рабочий стол\Диплом\К_222_план 500_лист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Рабочий стол\Диплом\К_222_план 500_лист4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362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062F8" w:rsidSect="00B155DC">
      <w:headerReference w:type="default" r:id="rId47"/>
      <w:footerReference w:type="first" r:id="rId48"/>
      <w:pgSz w:w="16838" w:h="11906" w:orient="landscape"/>
      <w:pgMar w:top="851" w:right="1134" w:bottom="1701" w:left="1134" w:header="709" w:footer="709" w:gutter="0"/>
      <w:pgNumType w:start="4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19A5" w:rsidRDefault="004419A5" w:rsidP="00F604BF">
      <w:r>
        <w:separator/>
      </w:r>
    </w:p>
  </w:endnote>
  <w:endnote w:type="continuationSeparator" w:id="0">
    <w:p w:rsidR="004419A5" w:rsidRDefault="004419A5" w:rsidP="00F604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2094061"/>
      <w:docPartObj>
        <w:docPartGallery w:val="Page Numbers (Bottom of Page)"/>
        <w:docPartUnique/>
      </w:docPartObj>
    </w:sdtPr>
    <w:sdtContent>
      <w:p w:rsidR="00080C97" w:rsidRDefault="00080C97">
        <w:pPr>
          <w:pStyle w:val="af2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9709F">
          <w:rPr>
            <w:noProof/>
          </w:rPr>
          <w:t>62</w:t>
        </w:r>
        <w:r>
          <w:fldChar w:fldCharType="end"/>
        </w:r>
      </w:p>
    </w:sdtContent>
  </w:sdt>
  <w:p w:rsidR="00080C97" w:rsidRDefault="00080C97">
    <w:pPr>
      <w:pStyle w:val="af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78696528"/>
      <w:docPartObj>
        <w:docPartGallery w:val="Page Numbers (Bottom of Page)"/>
        <w:docPartUnique/>
      </w:docPartObj>
    </w:sdtPr>
    <w:sdtContent>
      <w:p w:rsidR="00080C97" w:rsidRDefault="00B155DC">
        <w:pPr>
          <w:pStyle w:val="af2"/>
          <w:jc w:val="center"/>
        </w:pPr>
        <w:r>
          <w:t>79</w:t>
        </w:r>
      </w:p>
    </w:sdtContent>
  </w:sdt>
  <w:p w:rsidR="00080C97" w:rsidRDefault="00080C97">
    <w:pPr>
      <w:pStyle w:val="af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9640489"/>
      <w:docPartObj>
        <w:docPartGallery w:val="Page Numbers (Bottom of Page)"/>
        <w:docPartUnique/>
      </w:docPartObj>
    </w:sdtPr>
    <w:sdtContent>
      <w:p w:rsidR="00080C97" w:rsidRDefault="00B155DC">
        <w:pPr>
          <w:pStyle w:val="af2"/>
          <w:jc w:val="center"/>
        </w:pPr>
        <w:r>
          <w:t>80</w:t>
        </w:r>
      </w:p>
    </w:sdtContent>
  </w:sdt>
  <w:p w:rsidR="00080C97" w:rsidRDefault="00080C97">
    <w:pPr>
      <w:pStyle w:val="af2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8042719"/>
      <w:docPartObj>
        <w:docPartGallery w:val="Page Numbers (Bottom of Page)"/>
        <w:docPartUnique/>
      </w:docPartObj>
    </w:sdtPr>
    <w:sdtContent>
      <w:p w:rsidR="00122D0D" w:rsidRDefault="00B155DC">
        <w:pPr>
          <w:pStyle w:val="af2"/>
          <w:jc w:val="center"/>
        </w:pPr>
        <w:r>
          <w:t>81</w:t>
        </w:r>
      </w:p>
    </w:sdtContent>
  </w:sdt>
  <w:p w:rsidR="00122D0D" w:rsidRDefault="00122D0D">
    <w:pPr>
      <w:pStyle w:val="af2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70546611"/>
      <w:docPartObj>
        <w:docPartGallery w:val="Page Numbers (Bottom of Page)"/>
        <w:docPartUnique/>
      </w:docPartObj>
    </w:sdtPr>
    <w:sdtContent>
      <w:p w:rsidR="00080C97" w:rsidRDefault="00B155DC">
        <w:pPr>
          <w:pStyle w:val="af2"/>
          <w:jc w:val="center"/>
        </w:pPr>
        <w:r>
          <w:t>81</w:t>
        </w:r>
      </w:p>
    </w:sdtContent>
  </w:sdt>
  <w:p w:rsidR="00080C97" w:rsidRDefault="00080C97">
    <w:pPr>
      <w:pStyle w:val="af2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70444662"/>
      <w:docPartObj>
        <w:docPartGallery w:val="Page Numbers (Bottom of Page)"/>
        <w:docPartUnique/>
      </w:docPartObj>
    </w:sdtPr>
    <w:sdtContent>
      <w:p w:rsidR="00B155DC" w:rsidRDefault="00B155DC">
        <w:pPr>
          <w:pStyle w:val="af2"/>
          <w:jc w:val="center"/>
        </w:pPr>
        <w:r>
          <w:t>82</w:t>
        </w:r>
      </w:p>
    </w:sdtContent>
  </w:sdt>
  <w:p w:rsidR="00B155DC" w:rsidRDefault="00B155DC">
    <w:pPr>
      <w:pStyle w:val="af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19A5" w:rsidRDefault="004419A5" w:rsidP="00F604BF">
      <w:r>
        <w:separator/>
      </w:r>
    </w:p>
  </w:footnote>
  <w:footnote w:type="continuationSeparator" w:id="0">
    <w:p w:rsidR="004419A5" w:rsidRDefault="004419A5" w:rsidP="00F604B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0C97" w:rsidRDefault="00080C97">
    <w:pPr>
      <w:pStyle w:val="af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5DC" w:rsidRDefault="00B155DC">
    <w:pPr>
      <w:pStyle w:val="af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5DC" w:rsidRDefault="00B155DC">
    <w:pPr>
      <w:pStyle w:val="af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5D64DE"/>
    <w:multiLevelType w:val="singleLevel"/>
    <w:tmpl w:val="C220CEF2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8F8336E"/>
    <w:multiLevelType w:val="hybridMultilevel"/>
    <w:tmpl w:val="752EF22E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AF45D93"/>
    <w:multiLevelType w:val="hybridMultilevel"/>
    <w:tmpl w:val="1DDCD362"/>
    <w:lvl w:ilvl="0" w:tplc="724A096A">
      <w:start w:val="1"/>
      <w:numFmt w:val="bullet"/>
      <w:lvlText w:val=""/>
      <w:lvlJc w:val="left"/>
      <w:pPr>
        <w:tabs>
          <w:tab w:val="num" w:pos="1866"/>
        </w:tabs>
        <w:ind w:left="186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DD8466F"/>
    <w:multiLevelType w:val="multilevel"/>
    <w:tmpl w:val="AF3AB394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658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8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424" w:hanging="2160"/>
      </w:pPr>
      <w:rPr>
        <w:rFonts w:hint="default"/>
      </w:rPr>
    </w:lvl>
  </w:abstractNum>
  <w:abstractNum w:abstractNumId="4">
    <w:nsid w:val="131535DE"/>
    <w:multiLevelType w:val="multilevel"/>
    <w:tmpl w:val="90D47B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3F003EC"/>
    <w:multiLevelType w:val="multilevel"/>
    <w:tmpl w:val="4E162C0A"/>
    <w:lvl w:ilvl="0">
      <w:start w:val="1"/>
      <w:numFmt w:val="decimal"/>
      <w:lvlText w:val="%1"/>
      <w:lvlJc w:val="left"/>
      <w:pPr>
        <w:ind w:left="645" w:hanging="64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5" w:hanging="64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32814792"/>
    <w:multiLevelType w:val="multilevel"/>
    <w:tmpl w:val="6FA8D9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46668DD"/>
    <w:multiLevelType w:val="hybridMultilevel"/>
    <w:tmpl w:val="D06C7B2C"/>
    <w:lvl w:ilvl="0" w:tplc="04190001">
      <w:start w:val="1"/>
      <w:numFmt w:val="bullet"/>
      <w:lvlText w:val=""/>
      <w:lvlJc w:val="left"/>
      <w:pPr>
        <w:ind w:left="383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45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2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9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7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4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1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8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598" w:hanging="360"/>
      </w:pPr>
      <w:rPr>
        <w:rFonts w:ascii="Wingdings" w:hAnsi="Wingdings" w:hint="default"/>
      </w:rPr>
    </w:lvl>
  </w:abstractNum>
  <w:abstractNum w:abstractNumId="8">
    <w:nsid w:val="3BB00DFD"/>
    <w:multiLevelType w:val="multilevel"/>
    <w:tmpl w:val="8816158A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1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75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111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104" w:hanging="2160"/>
      </w:pPr>
      <w:rPr>
        <w:rFonts w:hint="default"/>
      </w:rPr>
    </w:lvl>
  </w:abstractNum>
  <w:abstractNum w:abstractNumId="9">
    <w:nsid w:val="40345416"/>
    <w:multiLevelType w:val="multilevel"/>
    <w:tmpl w:val="6AA4ABF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866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3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7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1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0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48" w:hanging="1800"/>
      </w:pPr>
      <w:rPr>
        <w:rFonts w:hint="default"/>
      </w:rPr>
    </w:lvl>
  </w:abstractNum>
  <w:abstractNum w:abstractNumId="10">
    <w:nsid w:val="5240297A"/>
    <w:multiLevelType w:val="multilevel"/>
    <w:tmpl w:val="CC9883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9931356"/>
    <w:multiLevelType w:val="hybridMultilevel"/>
    <w:tmpl w:val="010C97B2"/>
    <w:lvl w:ilvl="0" w:tplc="724A096A">
      <w:start w:val="1"/>
      <w:numFmt w:val="bullet"/>
      <w:lvlText w:val=""/>
      <w:lvlJc w:val="left"/>
      <w:pPr>
        <w:tabs>
          <w:tab w:val="num" w:pos="1572"/>
        </w:tabs>
        <w:ind w:left="157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>
    <w:nsid w:val="5C283BAA"/>
    <w:multiLevelType w:val="hybridMultilevel"/>
    <w:tmpl w:val="2E642886"/>
    <w:lvl w:ilvl="0" w:tplc="FFFFFFFF">
      <w:start w:val="1"/>
      <w:numFmt w:val="bullet"/>
      <w:pStyle w:val="a0"/>
      <w:lvlText w:val="-"/>
      <w:lvlJc w:val="left"/>
      <w:pPr>
        <w:tabs>
          <w:tab w:val="num" w:pos="5246"/>
        </w:tabs>
        <w:ind w:left="5246" w:hanging="284"/>
      </w:pPr>
      <w:rPr>
        <w:rFonts w:ascii="Courier New" w:hAnsi="Courier New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5E576E2D"/>
    <w:multiLevelType w:val="hybridMultilevel"/>
    <w:tmpl w:val="1B0ABBC6"/>
    <w:lvl w:ilvl="0" w:tplc="724A096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60FE2C8E"/>
    <w:multiLevelType w:val="hybridMultilevel"/>
    <w:tmpl w:val="8468F3FC"/>
    <w:lvl w:ilvl="0" w:tplc="FBC8CA9E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15">
    <w:nsid w:val="64974C4B"/>
    <w:multiLevelType w:val="multilevel"/>
    <w:tmpl w:val="4B880E2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166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1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24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476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82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28" w:hanging="2160"/>
      </w:pPr>
      <w:rPr>
        <w:rFonts w:hint="default"/>
      </w:rPr>
    </w:lvl>
  </w:abstractNum>
  <w:abstractNum w:abstractNumId="16">
    <w:nsid w:val="6FA60F26"/>
    <w:multiLevelType w:val="hybridMultilevel"/>
    <w:tmpl w:val="B936BB2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F193F9F"/>
    <w:multiLevelType w:val="multilevel"/>
    <w:tmpl w:val="1702002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7" w:hanging="58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num w:numId="1">
    <w:abstractNumId w:val="5"/>
  </w:num>
  <w:num w:numId="2">
    <w:abstractNumId w:val="14"/>
  </w:num>
  <w:num w:numId="3">
    <w:abstractNumId w:val="3"/>
  </w:num>
  <w:num w:numId="4">
    <w:abstractNumId w:val="12"/>
  </w:num>
  <w:num w:numId="5">
    <w:abstractNumId w:val="9"/>
  </w:num>
  <w:num w:numId="6">
    <w:abstractNumId w:val="17"/>
  </w:num>
  <w:num w:numId="7">
    <w:abstractNumId w:val="7"/>
  </w:num>
  <w:num w:numId="8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  <w:num w:numId="10">
    <w:abstractNumId w:val="8"/>
  </w:num>
  <w:num w:numId="11">
    <w:abstractNumId w:val="15"/>
  </w:num>
  <w:num w:numId="12">
    <w:abstractNumId w:val="0"/>
  </w:num>
  <w:num w:numId="13">
    <w:abstractNumId w:val="2"/>
  </w:num>
  <w:num w:numId="14">
    <w:abstractNumId w:val="11"/>
  </w:num>
  <w:num w:numId="15">
    <w:abstractNumId w:val="10"/>
  </w:num>
  <w:num w:numId="16">
    <w:abstractNumId w:val="4"/>
  </w:num>
  <w:num w:numId="17">
    <w:abstractNumId w:val="16"/>
  </w:num>
  <w:num w:numId="1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hideSpellingErrors/>
  <w:hideGrammaticalErrors/>
  <w:defaultTabStop w:val="708"/>
  <w:autoHyphenation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5D43"/>
    <w:rsid w:val="00011C6D"/>
    <w:rsid w:val="0001606F"/>
    <w:rsid w:val="00040B9F"/>
    <w:rsid w:val="00044225"/>
    <w:rsid w:val="000554A3"/>
    <w:rsid w:val="00057FA7"/>
    <w:rsid w:val="00080C97"/>
    <w:rsid w:val="00081924"/>
    <w:rsid w:val="00086C22"/>
    <w:rsid w:val="00091B7F"/>
    <w:rsid w:val="00096EF7"/>
    <w:rsid w:val="000A1534"/>
    <w:rsid w:val="000A2C40"/>
    <w:rsid w:val="000B0C13"/>
    <w:rsid w:val="000C7A74"/>
    <w:rsid w:val="000E1DCD"/>
    <w:rsid w:val="001046B1"/>
    <w:rsid w:val="00112907"/>
    <w:rsid w:val="00112BBC"/>
    <w:rsid w:val="00117282"/>
    <w:rsid w:val="00121B9A"/>
    <w:rsid w:val="00122D0D"/>
    <w:rsid w:val="00125EBC"/>
    <w:rsid w:val="00137490"/>
    <w:rsid w:val="0014124A"/>
    <w:rsid w:val="00172325"/>
    <w:rsid w:val="001724DD"/>
    <w:rsid w:val="001904DE"/>
    <w:rsid w:val="001956F5"/>
    <w:rsid w:val="001965EC"/>
    <w:rsid w:val="0019664E"/>
    <w:rsid w:val="00197109"/>
    <w:rsid w:val="001A60BA"/>
    <w:rsid w:val="001B6ED3"/>
    <w:rsid w:val="001C6840"/>
    <w:rsid w:val="001C786A"/>
    <w:rsid w:val="001D20BB"/>
    <w:rsid w:val="001D3120"/>
    <w:rsid w:val="001D34BE"/>
    <w:rsid w:val="001D4CC5"/>
    <w:rsid w:val="001D58CC"/>
    <w:rsid w:val="001E03A4"/>
    <w:rsid w:val="001F5BD8"/>
    <w:rsid w:val="001F7CCD"/>
    <w:rsid w:val="00200D83"/>
    <w:rsid w:val="002013F7"/>
    <w:rsid w:val="00201847"/>
    <w:rsid w:val="00226396"/>
    <w:rsid w:val="002263B8"/>
    <w:rsid w:val="002318F9"/>
    <w:rsid w:val="00236E4D"/>
    <w:rsid w:val="00245F89"/>
    <w:rsid w:val="00252ECB"/>
    <w:rsid w:val="00254FB4"/>
    <w:rsid w:val="00282F0B"/>
    <w:rsid w:val="00284225"/>
    <w:rsid w:val="00291005"/>
    <w:rsid w:val="00294099"/>
    <w:rsid w:val="00294E57"/>
    <w:rsid w:val="002A36CC"/>
    <w:rsid w:val="002B4DC2"/>
    <w:rsid w:val="002C5D1E"/>
    <w:rsid w:val="002D194A"/>
    <w:rsid w:val="002F7F8B"/>
    <w:rsid w:val="00303063"/>
    <w:rsid w:val="00306674"/>
    <w:rsid w:val="00313D90"/>
    <w:rsid w:val="00314202"/>
    <w:rsid w:val="00316982"/>
    <w:rsid w:val="00325EA0"/>
    <w:rsid w:val="00335E2A"/>
    <w:rsid w:val="00341F29"/>
    <w:rsid w:val="0034361C"/>
    <w:rsid w:val="00346335"/>
    <w:rsid w:val="00355327"/>
    <w:rsid w:val="00360CF0"/>
    <w:rsid w:val="00362697"/>
    <w:rsid w:val="003700BD"/>
    <w:rsid w:val="00386817"/>
    <w:rsid w:val="00391DF7"/>
    <w:rsid w:val="00392AB1"/>
    <w:rsid w:val="003A2E62"/>
    <w:rsid w:val="003A3D76"/>
    <w:rsid w:val="003B35B3"/>
    <w:rsid w:val="003B7F28"/>
    <w:rsid w:val="003C716C"/>
    <w:rsid w:val="003E2BBF"/>
    <w:rsid w:val="003F246D"/>
    <w:rsid w:val="003F290A"/>
    <w:rsid w:val="003F4B80"/>
    <w:rsid w:val="003F77CB"/>
    <w:rsid w:val="00400279"/>
    <w:rsid w:val="00401D36"/>
    <w:rsid w:val="00416CC2"/>
    <w:rsid w:val="00422DD3"/>
    <w:rsid w:val="004246E2"/>
    <w:rsid w:val="00427D2C"/>
    <w:rsid w:val="0043127D"/>
    <w:rsid w:val="00431401"/>
    <w:rsid w:val="00440E38"/>
    <w:rsid w:val="004414CC"/>
    <w:rsid w:val="004419A5"/>
    <w:rsid w:val="0044404D"/>
    <w:rsid w:val="00447C3A"/>
    <w:rsid w:val="00474D40"/>
    <w:rsid w:val="004833F1"/>
    <w:rsid w:val="004872EC"/>
    <w:rsid w:val="004874A7"/>
    <w:rsid w:val="0049709F"/>
    <w:rsid w:val="004A5FFE"/>
    <w:rsid w:val="004B1979"/>
    <w:rsid w:val="004C292C"/>
    <w:rsid w:val="004C505A"/>
    <w:rsid w:val="004E2685"/>
    <w:rsid w:val="004F0A0C"/>
    <w:rsid w:val="004F4E1C"/>
    <w:rsid w:val="0051308A"/>
    <w:rsid w:val="00513953"/>
    <w:rsid w:val="00520090"/>
    <w:rsid w:val="00530700"/>
    <w:rsid w:val="00535E1F"/>
    <w:rsid w:val="00536C13"/>
    <w:rsid w:val="00546A64"/>
    <w:rsid w:val="00557151"/>
    <w:rsid w:val="0056015C"/>
    <w:rsid w:val="005661E6"/>
    <w:rsid w:val="00575700"/>
    <w:rsid w:val="00575885"/>
    <w:rsid w:val="0057628D"/>
    <w:rsid w:val="0057730E"/>
    <w:rsid w:val="005816A2"/>
    <w:rsid w:val="00582FB7"/>
    <w:rsid w:val="00587192"/>
    <w:rsid w:val="00587948"/>
    <w:rsid w:val="005A5890"/>
    <w:rsid w:val="005D75FE"/>
    <w:rsid w:val="00605D98"/>
    <w:rsid w:val="00607444"/>
    <w:rsid w:val="006178E4"/>
    <w:rsid w:val="00625B5C"/>
    <w:rsid w:val="006263AE"/>
    <w:rsid w:val="00626837"/>
    <w:rsid w:val="0063182F"/>
    <w:rsid w:val="00631F2E"/>
    <w:rsid w:val="00645F90"/>
    <w:rsid w:val="006514F4"/>
    <w:rsid w:val="00671193"/>
    <w:rsid w:val="00686F3D"/>
    <w:rsid w:val="0068768D"/>
    <w:rsid w:val="006C7629"/>
    <w:rsid w:val="006D4B5F"/>
    <w:rsid w:val="006D4BF1"/>
    <w:rsid w:val="006E4D94"/>
    <w:rsid w:val="006F3A73"/>
    <w:rsid w:val="007020EF"/>
    <w:rsid w:val="00707793"/>
    <w:rsid w:val="00713FFC"/>
    <w:rsid w:val="00717D8D"/>
    <w:rsid w:val="0074282C"/>
    <w:rsid w:val="00744F7E"/>
    <w:rsid w:val="007648D3"/>
    <w:rsid w:val="00770F4E"/>
    <w:rsid w:val="007748F9"/>
    <w:rsid w:val="007774D6"/>
    <w:rsid w:val="00781723"/>
    <w:rsid w:val="00782ED7"/>
    <w:rsid w:val="00783D64"/>
    <w:rsid w:val="007849F8"/>
    <w:rsid w:val="007A2943"/>
    <w:rsid w:val="007B2D8F"/>
    <w:rsid w:val="007B715C"/>
    <w:rsid w:val="007C005E"/>
    <w:rsid w:val="007C4C73"/>
    <w:rsid w:val="007D1234"/>
    <w:rsid w:val="007D3B14"/>
    <w:rsid w:val="007E399F"/>
    <w:rsid w:val="007E53C4"/>
    <w:rsid w:val="007F4C1F"/>
    <w:rsid w:val="007F688A"/>
    <w:rsid w:val="007F78C5"/>
    <w:rsid w:val="0080346B"/>
    <w:rsid w:val="00807B1A"/>
    <w:rsid w:val="00807FCE"/>
    <w:rsid w:val="0081301A"/>
    <w:rsid w:val="00815C33"/>
    <w:rsid w:val="00827D4C"/>
    <w:rsid w:val="00832206"/>
    <w:rsid w:val="00834CE9"/>
    <w:rsid w:val="00844246"/>
    <w:rsid w:val="00856ED8"/>
    <w:rsid w:val="00867CE3"/>
    <w:rsid w:val="00873036"/>
    <w:rsid w:val="00880A09"/>
    <w:rsid w:val="00883AC9"/>
    <w:rsid w:val="008873A1"/>
    <w:rsid w:val="00887416"/>
    <w:rsid w:val="00894F29"/>
    <w:rsid w:val="0089770A"/>
    <w:rsid w:val="008A3E8E"/>
    <w:rsid w:val="008B2660"/>
    <w:rsid w:val="008B48A7"/>
    <w:rsid w:val="008B5279"/>
    <w:rsid w:val="008C1E8D"/>
    <w:rsid w:val="008C2323"/>
    <w:rsid w:val="008C43AD"/>
    <w:rsid w:val="008D1465"/>
    <w:rsid w:val="008E37C3"/>
    <w:rsid w:val="008E6622"/>
    <w:rsid w:val="008F1785"/>
    <w:rsid w:val="008F30F8"/>
    <w:rsid w:val="00900A3B"/>
    <w:rsid w:val="00905002"/>
    <w:rsid w:val="0090619C"/>
    <w:rsid w:val="009073E3"/>
    <w:rsid w:val="00911136"/>
    <w:rsid w:val="009111CF"/>
    <w:rsid w:val="00914E93"/>
    <w:rsid w:val="009159B8"/>
    <w:rsid w:val="00923D45"/>
    <w:rsid w:val="009313D9"/>
    <w:rsid w:val="00936ACE"/>
    <w:rsid w:val="00945DE5"/>
    <w:rsid w:val="00947811"/>
    <w:rsid w:val="00950EB9"/>
    <w:rsid w:val="00953C7D"/>
    <w:rsid w:val="00956639"/>
    <w:rsid w:val="00973B97"/>
    <w:rsid w:val="00974981"/>
    <w:rsid w:val="009852D5"/>
    <w:rsid w:val="00987838"/>
    <w:rsid w:val="00987F8C"/>
    <w:rsid w:val="00990B50"/>
    <w:rsid w:val="0099388B"/>
    <w:rsid w:val="009A7DCE"/>
    <w:rsid w:val="009B09C0"/>
    <w:rsid w:val="009C3BE4"/>
    <w:rsid w:val="009E4C31"/>
    <w:rsid w:val="009E4EDD"/>
    <w:rsid w:val="009E62AD"/>
    <w:rsid w:val="009F24D6"/>
    <w:rsid w:val="00A05D83"/>
    <w:rsid w:val="00A0620E"/>
    <w:rsid w:val="00A07727"/>
    <w:rsid w:val="00A114E2"/>
    <w:rsid w:val="00A1656F"/>
    <w:rsid w:val="00A510AE"/>
    <w:rsid w:val="00A55A6F"/>
    <w:rsid w:val="00A61E94"/>
    <w:rsid w:val="00A75BB0"/>
    <w:rsid w:val="00A77932"/>
    <w:rsid w:val="00A800DA"/>
    <w:rsid w:val="00A83B4D"/>
    <w:rsid w:val="00A85941"/>
    <w:rsid w:val="00A90367"/>
    <w:rsid w:val="00AA0D7F"/>
    <w:rsid w:val="00AA22D6"/>
    <w:rsid w:val="00AB567B"/>
    <w:rsid w:val="00AC19DA"/>
    <w:rsid w:val="00AE252F"/>
    <w:rsid w:val="00AF07AC"/>
    <w:rsid w:val="00B03417"/>
    <w:rsid w:val="00B03FF4"/>
    <w:rsid w:val="00B062F8"/>
    <w:rsid w:val="00B07F01"/>
    <w:rsid w:val="00B155DC"/>
    <w:rsid w:val="00B31478"/>
    <w:rsid w:val="00B37013"/>
    <w:rsid w:val="00B42A94"/>
    <w:rsid w:val="00B43296"/>
    <w:rsid w:val="00B4741D"/>
    <w:rsid w:val="00B47C6F"/>
    <w:rsid w:val="00B52DF6"/>
    <w:rsid w:val="00B56A64"/>
    <w:rsid w:val="00B56A74"/>
    <w:rsid w:val="00B6150F"/>
    <w:rsid w:val="00B61695"/>
    <w:rsid w:val="00B64141"/>
    <w:rsid w:val="00B643EC"/>
    <w:rsid w:val="00B704EA"/>
    <w:rsid w:val="00B778CF"/>
    <w:rsid w:val="00B82A1E"/>
    <w:rsid w:val="00B94B89"/>
    <w:rsid w:val="00BA0FC9"/>
    <w:rsid w:val="00BA60EE"/>
    <w:rsid w:val="00BB025F"/>
    <w:rsid w:val="00BB24E1"/>
    <w:rsid w:val="00BC0813"/>
    <w:rsid w:val="00BC243E"/>
    <w:rsid w:val="00BC3395"/>
    <w:rsid w:val="00BC6F96"/>
    <w:rsid w:val="00BD39BB"/>
    <w:rsid w:val="00BD3CF3"/>
    <w:rsid w:val="00BD643B"/>
    <w:rsid w:val="00BE0EEF"/>
    <w:rsid w:val="00BF05A6"/>
    <w:rsid w:val="00C15D43"/>
    <w:rsid w:val="00C201CD"/>
    <w:rsid w:val="00C2240A"/>
    <w:rsid w:val="00C274A7"/>
    <w:rsid w:val="00C4556D"/>
    <w:rsid w:val="00C63C42"/>
    <w:rsid w:val="00C7652C"/>
    <w:rsid w:val="00C806B9"/>
    <w:rsid w:val="00C90542"/>
    <w:rsid w:val="00C93D41"/>
    <w:rsid w:val="00C971A1"/>
    <w:rsid w:val="00CA71E8"/>
    <w:rsid w:val="00CB6321"/>
    <w:rsid w:val="00CC48F3"/>
    <w:rsid w:val="00CE11F1"/>
    <w:rsid w:val="00CE1D00"/>
    <w:rsid w:val="00D02FA3"/>
    <w:rsid w:val="00D147E8"/>
    <w:rsid w:val="00D265B9"/>
    <w:rsid w:val="00D31E50"/>
    <w:rsid w:val="00D34796"/>
    <w:rsid w:val="00D347A2"/>
    <w:rsid w:val="00D530A1"/>
    <w:rsid w:val="00D57275"/>
    <w:rsid w:val="00D62BBB"/>
    <w:rsid w:val="00D67EEB"/>
    <w:rsid w:val="00D76412"/>
    <w:rsid w:val="00D82356"/>
    <w:rsid w:val="00D90C8F"/>
    <w:rsid w:val="00D91DEB"/>
    <w:rsid w:val="00D97D13"/>
    <w:rsid w:val="00DA795D"/>
    <w:rsid w:val="00DB3440"/>
    <w:rsid w:val="00DB7DD7"/>
    <w:rsid w:val="00DC237D"/>
    <w:rsid w:val="00DD2FBB"/>
    <w:rsid w:val="00DE41F9"/>
    <w:rsid w:val="00DE443E"/>
    <w:rsid w:val="00DF0704"/>
    <w:rsid w:val="00DF10A5"/>
    <w:rsid w:val="00E004F3"/>
    <w:rsid w:val="00E10AB0"/>
    <w:rsid w:val="00E11DD0"/>
    <w:rsid w:val="00E14E3F"/>
    <w:rsid w:val="00E16010"/>
    <w:rsid w:val="00E30D00"/>
    <w:rsid w:val="00E32D7A"/>
    <w:rsid w:val="00E34540"/>
    <w:rsid w:val="00E45BD1"/>
    <w:rsid w:val="00E54D70"/>
    <w:rsid w:val="00E56107"/>
    <w:rsid w:val="00E56615"/>
    <w:rsid w:val="00E60872"/>
    <w:rsid w:val="00E60C68"/>
    <w:rsid w:val="00E6328D"/>
    <w:rsid w:val="00E64F0F"/>
    <w:rsid w:val="00E71131"/>
    <w:rsid w:val="00E81D16"/>
    <w:rsid w:val="00E8361B"/>
    <w:rsid w:val="00E865EB"/>
    <w:rsid w:val="00E92842"/>
    <w:rsid w:val="00E95DC5"/>
    <w:rsid w:val="00E95EA4"/>
    <w:rsid w:val="00EA1DB9"/>
    <w:rsid w:val="00EB25C4"/>
    <w:rsid w:val="00EC19CF"/>
    <w:rsid w:val="00EC3C26"/>
    <w:rsid w:val="00ED19CB"/>
    <w:rsid w:val="00ED42F9"/>
    <w:rsid w:val="00EE04CC"/>
    <w:rsid w:val="00EE0FF8"/>
    <w:rsid w:val="00EE3A78"/>
    <w:rsid w:val="00EE3B70"/>
    <w:rsid w:val="00EF4A26"/>
    <w:rsid w:val="00F01CC2"/>
    <w:rsid w:val="00F05553"/>
    <w:rsid w:val="00F068AA"/>
    <w:rsid w:val="00F14F07"/>
    <w:rsid w:val="00F1669E"/>
    <w:rsid w:val="00F237D5"/>
    <w:rsid w:val="00F23906"/>
    <w:rsid w:val="00F362E9"/>
    <w:rsid w:val="00F40085"/>
    <w:rsid w:val="00F41C08"/>
    <w:rsid w:val="00F4630E"/>
    <w:rsid w:val="00F604BF"/>
    <w:rsid w:val="00F62C50"/>
    <w:rsid w:val="00F653ED"/>
    <w:rsid w:val="00F65CBD"/>
    <w:rsid w:val="00F71327"/>
    <w:rsid w:val="00F772F8"/>
    <w:rsid w:val="00F77727"/>
    <w:rsid w:val="00F81613"/>
    <w:rsid w:val="00FA08AB"/>
    <w:rsid w:val="00FA46CE"/>
    <w:rsid w:val="00FB3DFA"/>
    <w:rsid w:val="00FB4A33"/>
    <w:rsid w:val="00FD0DDD"/>
    <w:rsid w:val="00FD2635"/>
    <w:rsid w:val="00FD389F"/>
    <w:rsid w:val="00FD4920"/>
    <w:rsid w:val="00FD7EB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List Continue" w:uiPriority="0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B56A7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EB25C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1"/>
    <w:next w:val="a1"/>
    <w:link w:val="20"/>
    <w:uiPriority w:val="99"/>
    <w:qFormat/>
    <w:rsid w:val="00C15D43"/>
    <w:pPr>
      <w:keepNext/>
      <w:widowControl w:val="0"/>
      <w:autoSpaceDE w:val="0"/>
      <w:autoSpaceDN w:val="0"/>
      <w:adjustRightInd w:val="0"/>
      <w:ind w:left="446"/>
      <w:outlineLvl w:val="1"/>
    </w:pPr>
    <w:rPr>
      <w:szCs w:val="28"/>
    </w:rPr>
  </w:style>
  <w:style w:type="paragraph" w:styleId="3">
    <w:name w:val="heading 3"/>
    <w:basedOn w:val="a1"/>
    <w:next w:val="a1"/>
    <w:link w:val="30"/>
    <w:uiPriority w:val="9"/>
    <w:unhideWhenUsed/>
    <w:qFormat/>
    <w:rsid w:val="00EB25C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20">
    <w:name w:val="Заголовок 2 Знак"/>
    <w:basedOn w:val="a2"/>
    <w:link w:val="2"/>
    <w:uiPriority w:val="99"/>
    <w:rsid w:val="00C15D43"/>
    <w:rPr>
      <w:rFonts w:ascii="Times New Roman" w:eastAsia="Times New Roman" w:hAnsi="Times New Roman" w:cs="Times New Roman"/>
      <w:sz w:val="24"/>
      <w:szCs w:val="28"/>
    </w:rPr>
  </w:style>
  <w:style w:type="character" w:styleId="a5">
    <w:name w:val="Strong"/>
    <w:uiPriority w:val="99"/>
    <w:qFormat/>
    <w:rsid w:val="00C15D43"/>
    <w:rPr>
      <w:b/>
      <w:bCs/>
    </w:rPr>
  </w:style>
  <w:style w:type="character" w:customStyle="1" w:styleId="a6">
    <w:name w:val="Текст ПЗ Знак"/>
    <w:link w:val="a7"/>
    <w:rsid w:val="00EB25C4"/>
    <w:rPr>
      <w:sz w:val="24"/>
      <w:lang w:eastAsia="ru-RU"/>
    </w:rPr>
  </w:style>
  <w:style w:type="paragraph" w:customStyle="1" w:styleId="a7">
    <w:name w:val="Текст ПЗ"/>
    <w:basedOn w:val="a1"/>
    <w:link w:val="a6"/>
    <w:rsid w:val="00EB25C4"/>
    <w:pPr>
      <w:overflowPunct w:val="0"/>
      <w:autoSpaceDE w:val="0"/>
      <w:autoSpaceDN w:val="0"/>
      <w:adjustRightInd w:val="0"/>
      <w:spacing w:line="360" w:lineRule="auto"/>
      <w:ind w:firstLine="567"/>
      <w:jc w:val="both"/>
      <w:textAlignment w:val="baseline"/>
    </w:pPr>
    <w:rPr>
      <w:rFonts w:asciiTheme="minorHAnsi" w:eastAsiaTheme="minorHAnsi" w:hAnsiTheme="minorHAnsi" w:cstheme="minorBidi"/>
      <w:szCs w:val="22"/>
      <w:lang w:eastAsia="ru-RU"/>
    </w:rPr>
  </w:style>
  <w:style w:type="character" w:customStyle="1" w:styleId="10">
    <w:name w:val="Заголовок 1 Знак"/>
    <w:basedOn w:val="a2"/>
    <w:link w:val="1"/>
    <w:uiPriority w:val="9"/>
    <w:rsid w:val="00EB25C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2"/>
    <w:link w:val="3"/>
    <w:uiPriority w:val="9"/>
    <w:rsid w:val="00EB25C4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paragraph" w:styleId="a8">
    <w:name w:val="List Paragraph"/>
    <w:basedOn w:val="a1"/>
    <w:uiPriority w:val="34"/>
    <w:qFormat/>
    <w:rsid w:val="00EB25C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styleId="a9">
    <w:name w:val="No Spacing"/>
    <w:uiPriority w:val="1"/>
    <w:qFormat/>
    <w:rsid w:val="00EB25C4"/>
    <w:pPr>
      <w:spacing w:after="0" w:line="240" w:lineRule="auto"/>
    </w:pPr>
  </w:style>
  <w:style w:type="paragraph" w:styleId="aa">
    <w:name w:val="Subtitle"/>
    <w:basedOn w:val="a1"/>
    <w:next w:val="a1"/>
    <w:link w:val="ab"/>
    <w:uiPriority w:val="11"/>
    <w:qFormat/>
    <w:rsid w:val="00EB25C4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b">
    <w:name w:val="Подзаголовок Знак"/>
    <w:basedOn w:val="a2"/>
    <w:link w:val="aa"/>
    <w:uiPriority w:val="11"/>
    <w:rsid w:val="00EB25C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c">
    <w:name w:val="Balloon Text"/>
    <w:basedOn w:val="a1"/>
    <w:link w:val="ad"/>
    <w:uiPriority w:val="99"/>
    <w:semiHidden/>
    <w:unhideWhenUsed/>
    <w:rsid w:val="00EB25C4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uiPriority w:val="99"/>
    <w:semiHidden/>
    <w:rsid w:val="00EB25C4"/>
    <w:rPr>
      <w:rFonts w:ascii="Tahoma" w:eastAsia="Times New Roman" w:hAnsi="Tahoma" w:cs="Tahoma"/>
      <w:sz w:val="16"/>
      <w:szCs w:val="16"/>
    </w:rPr>
  </w:style>
  <w:style w:type="character" w:customStyle="1" w:styleId="FontStyle11">
    <w:name w:val="Font Style11"/>
    <w:rsid w:val="00335E2A"/>
    <w:rPr>
      <w:rFonts w:ascii="Times New Roman" w:hAnsi="Times New Roman" w:cs="Times New Roman"/>
      <w:sz w:val="26"/>
      <w:szCs w:val="26"/>
    </w:rPr>
  </w:style>
  <w:style w:type="paragraph" w:customStyle="1" w:styleId="Style4">
    <w:name w:val="Style4"/>
    <w:basedOn w:val="a1"/>
    <w:rsid w:val="00335E2A"/>
    <w:pPr>
      <w:widowControl w:val="0"/>
      <w:autoSpaceDE w:val="0"/>
      <w:autoSpaceDN w:val="0"/>
      <w:adjustRightInd w:val="0"/>
      <w:spacing w:line="480" w:lineRule="exact"/>
      <w:jc w:val="both"/>
    </w:pPr>
    <w:rPr>
      <w:lang w:eastAsia="ru-RU"/>
    </w:rPr>
  </w:style>
  <w:style w:type="paragraph" w:customStyle="1" w:styleId="Style2">
    <w:name w:val="Style2"/>
    <w:basedOn w:val="a1"/>
    <w:rsid w:val="00335E2A"/>
    <w:pPr>
      <w:widowControl w:val="0"/>
      <w:autoSpaceDE w:val="0"/>
      <w:autoSpaceDN w:val="0"/>
      <w:adjustRightInd w:val="0"/>
      <w:spacing w:line="480" w:lineRule="exact"/>
      <w:ind w:firstLine="605"/>
      <w:jc w:val="both"/>
    </w:pPr>
    <w:rPr>
      <w:lang w:eastAsia="ru-RU"/>
    </w:rPr>
  </w:style>
  <w:style w:type="character" w:customStyle="1" w:styleId="FontStyle12">
    <w:name w:val="Font Style12"/>
    <w:rsid w:val="00335E2A"/>
    <w:rPr>
      <w:rFonts w:ascii="Arial" w:hAnsi="Arial" w:cs="Arial"/>
      <w:sz w:val="22"/>
      <w:szCs w:val="22"/>
    </w:rPr>
  </w:style>
  <w:style w:type="character" w:customStyle="1" w:styleId="FontStyle99">
    <w:name w:val="Font Style99"/>
    <w:basedOn w:val="a2"/>
    <w:rsid w:val="00335E2A"/>
    <w:rPr>
      <w:rFonts w:ascii="Times New Roman" w:hAnsi="Times New Roman" w:cs="Times New Roman"/>
      <w:color w:val="000000"/>
      <w:sz w:val="18"/>
      <w:szCs w:val="18"/>
    </w:rPr>
  </w:style>
  <w:style w:type="paragraph" w:customStyle="1" w:styleId="ae">
    <w:name w:val="П.З."/>
    <w:basedOn w:val="a1"/>
    <w:link w:val="af"/>
    <w:autoRedefine/>
    <w:rsid w:val="00E32D7A"/>
    <w:pPr>
      <w:tabs>
        <w:tab w:val="left" w:pos="720"/>
        <w:tab w:val="left" w:pos="4471"/>
      </w:tabs>
      <w:spacing w:before="40" w:after="20" w:line="360" w:lineRule="auto"/>
      <w:ind w:left="567" w:firstLine="567"/>
      <w:jc w:val="both"/>
    </w:pPr>
    <w:rPr>
      <w:snapToGrid w:val="0"/>
      <w:color w:val="FF0000"/>
      <w:kern w:val="2"/>
      <w:sz w:val="28"/>
      <w:szCs w:val="28"/>
    </w:rPr>
  </w:style>
  <w:style w:type="character" w:customStyle="1" w:styleId="af">
    <w:name w:val="П.З. Знак"/>
    <w:link w:val="ae"/>
    <w:rsid w:val="00E32D7A"/>
    <w:rPr>
      <w:rFonts w:ascii="Times New Roman" w:eastAsia="Times New Roman" w:hAnsi="Times New Roman" w:cs="Times New Roman"/>
      <w:snapToGrid w:val="0"/>
      <w:color w:val="FF0000"/>
      <w:kern w:val="2"/>
      <w:sz w:val="28"/>
      <w:szCs w:val="28"/>
    </w:rPr>
  </w:style>
  <w:style w:type="paragraph" w:customStyle="1" w:styleId="a0">
    <w:name w:val="список"/>
    <w:basedOn w:val="ae"/>
    <w:rsid w:val="00335E2A"/>
    <w:pPr>
      <w:numPr>
        <w:numId w:val="4"/>
      </w:numPr>
      <w:tabs>
        <w:tab w:val="clear" w:pos="5246"/>
        <w:tab w:val="num" w:pos="360"/>
      </w:tabs>
      <w:ind w:left="0" w:firstLine="709"/>
    </w:pPr>
  </w:style>
  <w:style w:type="paragraph" w:styleId="af0">
    <w:name w:val="header"/>
    <w:basedOn w:val="a1"/>
    <w:link w:val="af1"/>
    <w:unhideWhenUsed/>
    <w:rsid w:val="00DB3440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af1">
    <w:name w:val="Верхний колонтитул Знак"/>
    <w:basedOn w:val="a2"/>
    <w:link w:val="af0"/>
    <w:rsid w:val="00DB3440"/>
  </w:style>
  <w:style w:type="paragraph" w:styleId="af2">
    <w:name w:val="footer"/>
    <w:basedOn w:val="a1"/>
    <w:link w:val="af3"/>
    <w:uiPriority w:val="99"/>
    <w:unhideWhenUsed/>
    <w:rsid w:val="00F604BF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2"/>
    <w:link w:val="af2"/>
    <w:uiPriority w:val="99"/>
    <w:rsid w:val="00F604BF"/>
    <w:rPr>
      <w:rFonts w:ascii="Times New Roman" w:eastAsia="Times New Roman" w:hAnsi="Times New Roman" w:cs="Times New Roman"/>
      <w:sz w:val="24"/>
      <w:szCs w:val="24"/>
    </w:rPr>
  </w:style>
  <w:style w:type="paragraph" w:styleId="af4">
    <w:name w:val="TOC Heading"/>
    <w:basedOn w:val="1"/>
    <w:next w:val="a1"/>
    <w:uiPriority w:val="39"/>
    <w:unhideWhenUsed/>
    <w:qFormat/>
    <w:rsid w:val="00F604BF"/>
    <w:pPr>
      <w:spacing w:line="276" w:lineRule="auto"/>
      <w:outlineLvl w:val="9"/>
    </w:pPr>
    <w:rPr>
      <w:lang w:eastAsia="ru-RU"/>
    </w:rPr>
  </w:style>
  <w:style w:type="paragraph" w:styleId="11">
    <w:name w:val="toc 1"/>
    <w:basedOn w:val="a1"/>
    <w:next w:val="a1"/>
    <w:autoRedefine/>
    <w:uiPriority w:val="39"/>
    <w:unhideWhenUsed/>
    <w:qFormat/>
    <w:rsid w:val="003F246D"/>
    <w:pPr>
      <w:tabs>
        <w:tab w:val="right" w:leader="dot" w:pos="9345"/>
      </w:tabs>
      <w:spacing w:after="100" w:line="360" w:lineRule="auto"/>
    </w:pPr>
    <w:rPr>
      <w:rFonts w:eastAsiaTheme="majorEastAsia"/>
      <w:noProof/>
      <w:sz w:val="28"/>
    </w:rPr>
  </w:style>
  <w:style w:type="character" w:styleId="af5">
    <w:name w:val="Hyperlink"/>
    <w:basedOn w:val="a2"/>
    <w:uiPriority w:val="99"/>
    <w:unhideWhenUsed/>
    <w:rsid w:val="00F604BF"/>
    <w:rPr>
      <w:color w:val="0000FF" w:themeColor="hyperlink"/>
      <w:u w:val="single"/>
    </w:rPr>
  </w:style>
  <w:style w:type="paragraph" w:styleId="21">
    <w:name w:val="toc 2"/>
    <w:basedOn w:val="a1"/>
    <w:next w:val="a1"/>
    <w:autoRedefine/>
    <w:uiPriority w:val="39"/>
    <w:unhideWhenUsed/>
    <w:qFormat/>
    <w:rsid w:val="00044225"/>
    <w:pPr>
      <w:tabs>
        <w:tab w:val="right" w:leader="dot" w:pos="9345"/>
      </w:tabs>
      <w:spacing w:after="100"/>
      <w:ind w:left="216"/>
    </w:pPr>
    <w:rPr>
      <w:rFonts w:eastAsiaTheme="majorEastAsia"/>
      <w:noProof/>
      <w:sz w:val="28"/>
      <w:szCs w:val="28"/>
    </w:rPr>
  </w:style>
  <w:style w:type="paragraph" w:styleId="af6">
    <w:name w:val="Normal (Web)"/>
    <w:basedOn w:val="a1"/>
    <w:uiPriority w:val="99"/>
    <w:unhideWhenUsed/>
    <w:rsid w:val="00B52DF6"/>
    <w:pPr>
      <w:spacing w:before="100" w:beforeAutospacing="1" w:after="100" w:afterAutospacing="1"/>
    </w:pPr>
    <w:rPr>
      <w:lang w:eastAsia="ru-RU"/>
    </w:rPr>
  </w:style>
  <w:style w:type="character" w:customStyle="1" w:styleId="apple-converted-space">
    <w:name w:val="apple-converted-space"/>
    <w:basedOn w:val="a2"/>
    <w:rsid w:val="00B52DF6"/>
  </w:style>
  <w:style w:type="table" w:styleId="af7">
    <w:name w:val="Table Grid"/>
    <w:basedOn w:val="a3"/>
    <w:rsid w:val="007C4C7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7C4C7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Обычный1"/>
    <w:link w:val="Normal"/>
    <w:rsid w:val="003B35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">
    <w:name w:val="Список марк"/>
    <w:basedOn w:val="Style2"/>
    <w:next w:val="ac"/>
    <w:rsid w:val="003B35B3"/>
    <w:pPr>
      <w:widowControl/>
      <w:numPr>
        <w:numId w:val="12"/>
      </w:numPr>
      <w:tabs>
        <w:tab w:val="num" w:pos="993"/>
        <w:tab w:val="left" w:pos="9356"/>
      </w:tabs>
      <w:autoSpaceDE/>
      <w:autoSpaceDN/>
      <w:adjustRightInd/>
      <w:spacing w:before="60" w:line="240" w:lineRule="auto"/>
      <w:ind w:left="993" w:hanging="283"/>
    </w:pPr>
    <w:rPr>
      <w:sz w:val="28"/>
      <w:szCs w:val="25"/>
    </w:rPr>
  </w:style>
  <w:style w:type="character" w:customStyle="1" w:styleId="Normal">
    <w:name w:val="Normal Знак"/>
    <w:basedOn w:val="a2"/>
    <w:link w:val="12"/>
    <w:rsid w:val="003B35B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Body Text"/>
    <w:basedOn w:val="a1"/>
    <w:link w:val="af9"/>
    <w:uiPriority w:val="99"/>
    <w:semiHidden/>
    <w:unhideWhenUsed/>
    <w:rsid w:val="003B35B3"/>
    <w:pPr>
      <w:spacing w:after="120"/>
    </w:pPr>
  </w:style>
  <w:style w:type="character" w:customStyle="1" w:styleId="af9">
    <w:name w:val="Основной текст Знак"/>
    <w:basedOn w:val="a2"/>
    <w:link w:val="af8"/>
    <w:uiPriority w:val="99"/>
    <w:semiHidden/>
    <w:rsid w:val="003B35B3"/>
    <w:rPr>
      <w:rFonts w:ascii="Times New Roman" w:eastAsia="Times New Roman" w:hAnsi="Times New Roman" w:cs="Times New Roman"/>
      <w:sz w:val="24"/>
      <w:szCs w:val="24"/>
    </w:rPr>
  </w:style>
  <w:style w:type="paragraph" w:styleId="afa">
    <w:name w:val="List Continue"/>
    <w:basedOn w:val="a1"/>
    <w:rsid w:val="00440E38"/>
    <w:pPr>
      <w:spacing w:after="120"/>
      <w:ind w:left="283"/>
    </w:pPr>
    <w:rPr>
      <w:szCs w:val="20"/>
      <w:lang w:eastAsia="ru-RU"/>
    </w:rPr>
  </w:style>
  <w:style w:type="character" w:customStyle="1" w:styleId="butback">
    <w:name w:val="butback"/>
    <w:basedOn w:val="a2"/>
    <w:rsid w:val="00316982"/>
  </w:style>
  <w:style w:type="character" w:customStyle="1" w:styleId="submenu-table">
    <w:name w:val="submenu-table"/>
    <w:basedOn w:val="a2"/>
    <w:rsid w:val="00316982"/>
  </w:style>
  <w:style w:type="paragraph" w:styleId="31">
    <w:name w:val="toc 3"/>
    <w:basedOn w:val="a1"/>
    <w:next w:val="a1"/>
    <w:autoRedefine/>
    <w:uiPriority w:val="39"/>
    <w:unhideWhenUsed/>
    <w:qFormat/>
    <w:rsid w:val="003F246D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9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0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14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8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26" Type="http://schemas.openxmlformats.org/officeDocument/2006/relationships/image" Target="media/image17.wmf"/><Relationship Id="rId39" Type="http://schemas.openxmlformats.org/officeDocument/2006/relationships/image" Target="media/image27.png"/><Relationship Id="rId3" Type="http://schemas.openxmlformats.org/officeDocument/2006/relationships/styles" Target="styles.xml"/><Relationship Id="rId21" Type="http://schemas.openxmlformats.org/officeDocument/2006/relationships/image" Target="media/image13.wmf"/><Relationship Id="rId34" Type="http://schemas.openxmlformats.org/officeDocument/2006/relationships/image" Target="media/image24.png"/><Relationship Id="rId42" Type="http://schemas.openxmlformats.org/officeDocument/2006/relationships/header" Target="header2.xml"/><Relationship Id="rId47" Type="http://schemas.openxmlformats.org/officeDocument/2006/relationships/header" Target="header3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6.png"/><Relationship Id="rId33" Type="http://schemas.openxmlformats.org/officeDocument/2006/relationships/chart" Target="charts/chart1.xml"/><Relationship Id="rId38" Type="http://schemas.openxmlformats.org/officeDocument/2006/relationships/image" Target="media/image26.png"/><Relationship Id="rId46" Type="http://schemas.openxmlformats.org/officeDocument/2006/relationships/image" Target="media/image29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wmf"/><Relationship Id="rId41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23.wmf"/><Relationship Id="rId37" Type="http://schemas.openxmlformats.org/officeDocument/2006/relationships/footer" Target="footer2.xml"/><Relationship Id="rId40" Type="http://schemas.openxmlformats.org/officeDocument/2006/relationships/header" Target="header1.xml"/><Relationship Id="rId45" Type="http://schemas.openxmlformats.org/officeDocument/2006/relationships/image" Target="media/image28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jpeg"/><Relationship Id="rId28" Type="http://schemas.openxmlformats.org/officeDocument/2006/relationships/image" Target="media/image19.wmf"/><Relationship Id="rId36" Type="http://schemas.openxmlformats.org/officeDocument/2006/relationships/footer" Target="footer1.xml"/><Relationship Id="rId49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2.wmf"/><Relationship Id="rId44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vektormap.ru/services/225980" TargetMode="External"/><Relationship Id="rId22" Type="http://schemas.openxmlformats.org/officeDocument/2006/relationships/oleObject" Target="embeddings/oleObject1.bin"/><Relationship Id="rId27" Type="http://schemas.openxmlformats.org/officeDocument/2006/relationships/image" Target="media/image18.wmf"/><Relationship Id="rId30" Type="http://schemas.openxmlformats.org/officeDocument/2006/relationships/image" Target="media/image21.wmf"/><Relationship Id="rId35" Type="http://schemas.openxmlformats.org/officeDocument/2006/relationships/image" Target="media/image25.jpeg"/><Relationship Id="rId43" Type="http://schemas.openxmlformats.org/officeDocument/2006/relationships/footer" Target="footer4.xml"/><Relationship Id="rId48" Type="http://schemas.openxmlformats.org/officeDocument/2006/relationships/footer" Target="footer6.xml"/><Relationship Id="rId8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4785373608903021"/>
          <c:y val="4.2857142857142858E-2"/>
          <c:w val="0.8537360890302067"/>
          <c:h val="0.5857142857142857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ООО «ЛУКОЙЛ-ЗАПАДНАЯ СИБИРЬ» ТПП«Когалымнефтегаз»</c:v>
                </c:pt>
              </c:strCache>
            </c:strRef>
          </c:tx>
          <c:spPr>
            <a:solidFill>
              <a:srgbClr val="FF6600"/>
            </a:solidFill>
            <a:ln w="12671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Sheet1!$B$1:$F$1</c:f>
              <c:strCache>
                <c:ptCount val="5"/>
                <c:pt idx="0">
                  <c:v>Заработная плата</c:v>
                </c:pt>
                <c:pt idx="1">
                  <c:v>Единый социальный налог</c:v>
                </c:pt>
                <c:pt idx="2">
                  <c:v>Амортизация</c:v>
                </c:pt>
                <c:pt idx="3">
                  <c:v>Материальные затраты</c:v>
                </c:pt>
                <c:pt idx="4">
                  <c:v>Итоговые затраты по всей калькуляции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6111360</c:v>
                </c:pt>
                <c:pt idx="1">
                  <c:v>1588954</c:v>
                </c:pt>
                <c:pt idx="2">
                  <c:v>547096</c:v>
                </c:pt>
                <c:pt idx="3">
                  <c:v>2783880</c:v>
                </c:pt>
                <c:pt idx="4">
                  <c:v>11031290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6953216"/>
        <c:axId val="216954752"/>
      </c:barChart>
      <c:catAx>
        <c:axId val="216953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6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98" b="0" i="1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21695475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16954752"/>
        <c:scaling>
          <c:orientation val="minMax"/>
        </c:scaling>
        <c:delete val="0"/>
        <c:axPos val="l"/>
        <c:majorGridlines>
          <c:spPr>
            <a:ln w="3168">
              <a:solidFill>
                <a:srgbClr val="000000"/>
              </a:solidFill>
              <a:prstDash val="solid"/>
            </a:ln>
          </c:spPr>
        </c:majorGridlines>
        <c:numFmt formatCode="#,##0.00\р." sourceLinked="0"/>
        <c:majorTickMark val="out"/>
        <c:minorTickMark val="none"/>
        <c:tickLblPos val="nextTo"/>
        <c:spPr>
          <a:ln w="316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98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216953216"/>
        <c:crosses val="autoZero"/>
        <c:crossBetween val="between"/>
      </c:valAx>
      <c:spPr>
        <a:solidFill>
          <a:srgbClr val="FFFF99"/>
        </a:solidFill>
        <a:ln w="12671">
          <a:solidFill>
            <a:srgbClr val="808080"/>
          </a:solidFill>
          <a:prstDash val="solid"/>
        </a:ln>
      </c:spPr>
    </c:plotArea>
    <c:legend>
      <c:legendPos val="b"/>
      <c:layout>
        <c:manualLayout>
          <c:xMode val="edge"/>
          <c:yMode val="edge"/>
          <c:x val="0.13592712761377149"/>
          <c:y val="0.76710584564026274"/>
          <c:w val="0.84737678855325915"/>
          <c:h val="0.12857142857142856"/>
        </c:manualLayout>
      </c:layout>
      <c:overlay val="0"/>
      <c:spPr>
        <a:noFill/>
        <a:ln w="3168">
          <a:solidFill>
            <a:srgbClr val="000000"/>
          </a:solidFill>
          <a:prstDash val="solid"/>
        </a:ln>
      </c:spPr>
      <c:txPr>
        <a:bodyPr/>
        <a:lstStyle/>
        <a:p>
          <a:pPr>
            <a:defRPr sz="1097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197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14F489-7531-4E29-9528-43646B7929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59</Pages>
  <Words>17208</Words>
  <Characters>98092</Characters>
  <Application>Microsoft Office Word</Application>
  <DocSecurity>4</DocSecurity>
  <Lines>817</Lines>
  <Paragraphs>230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115070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</dc:creator>
  <cp:keywords/>
  <cp:lastModifiedBy>NomeroUNO</cp:lastModifiedBy>
  <cp:revision>2</cp:revision>
  <cp:lastPrinted>2013-03-25T08:04:00Z</cp:lastPrinted>
  <dcterms:created xsi:type="dcterms:W3CDTF">2016-06-03T13:14:00Z</dcterms:created>
  <dcterms:modified xsi:type="dcterms:W3CDTF">2016-06-03T13:14:00Z</dcterms:modified>
</cp:coreProperties>
</file>